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2142F3" w14:textId="77777777" w:rsidR="007426F7" w:rsidRDefault="007426F7" w:rsidP="007426F7">
      <w:pPr>
        <w:jc w:val="both"/>
        <w:rPr>
          <w:rFonts w:ascii="Times New Roman" w:hAnsi="Times New Roman" w:cs="Times New Roman"/>
          <w:sz w:val="24"/>
          <w:szCs w:val="24"/>
        </w:rPr>
      </w:pPr>
      <w:r>
        <w:rPr>
          <w:rFonts w:ascii="Times New Roman" w:hAnsi="Times New Roman" w:cs="Times New Roman"/>
          <w:sz w:val="24"/>
          <w:szCs w:val="24"/>
        </w:rPr>
        <w:t xml:space="preserve">Temeljem Zakona o fiskalnoj odgovornosti (Narodne novine, br. 111/2018.), Uredbe o sastavljanju i predaji Izjave o fiskalnoj odgovornosti ( Narodne novine, br. 78/11, 106/12, 130/13 i 119/15) </w:t>
      </w:r>
      <w:r>
        <w:rPr>
          <w:rFonts w:ascii="Times New Roman" w:hAnsi="Times New Roman" w:cs="Times New Roman"/>
          <w:color w:val="000000"/>
          <w:sz w:val="24"/>
          <w:szCs w:val="24"/>
        </w:rPr>
        <w:t>)</w:t>
      </w:r>
      <w:r>
        <w:rPr>
          <w:rFonts w:ascii="Times New Roman" w:hAnsi="Times New Roman" w:cs="Times New Roman"/>
          <w:sz w:val="24"/>
          <w:szCs w:val="24"/>
        </w:rPr>
        <w:t xml:space="preserve">  i članka 72. Statuta Osnovne škole Kamešnica, Otok, ravnatelj Škole donosi:</w:t>
      </w:r>
    </w:p>
    <w:p w14:paraId="231258A5" w14:textId="77777777" w:rsidR="007426F7" w:rsidRDefault="007426F7" w:rsidP="007426F7">
      <w:pPr>
        <w:spacing w:after="0"/>
        <w:rPr>
          <w:rFonts w:ascii="Times New Roman" w:hAnsi="Times New Roman" w:cs="Times New Roman"/>
          <w:sz w:val="24"/>
          <w:szCs w:val="24"/>
        </w:rPr>
      </w:pPr>
    </w:p>
    <w:p w14:paraId="11DF68DE" w14:textId="77777777" w:rsidR="007426F7" w:rsidRDefault="007426F7" w:rsidP="007426F7">
      <w:pPr>
        <w:spacing w:after="0"/>
        <w:jc w:val="center"/>
        <w:rPr>
          <w:rFonts w:ascii="Times New Roman" w:hAnsi="Times New Roman" w:cs="Times New Roman"/>
          <w:b/>
          <w:sz w:val="24"/>
          <w:szCs w:val="24"/>
        </w:rPr>
      </w:pPr>
      <w:r>
        <w:rPr>
          <w:rFonts w:ascii="Times New Roman" w:hAnsi="Times New Roman" w:cs="Times New Roman"/>
          <w:b/>
          <w:color w:val="000000" w:themeColor="text1"/>
          <w:sz w:val="24"/>
          <w:szCs w:val="24"/>
        </w:rPr>
        <w:t xml:space="preserve">PROCEDURU </w:t>
      </w:r>
      <w:r>
        <w:rPr>
          <w:rFonts w:ascii="Times New Roman" w:hAnsi="Times New Roman" w:cs="Times New Roman"/>
          <w:b/>
          <w:sz w:val="24"/>
          <w:szCs w:val="24"/>
        </w:rPr>
        <w:t>BLAGAJNIČKOG POSLOVANJA</w:t>
      </w:r>
    </w:p>
    <w:p w14:paraId="42C6C598" w14:textId="77777777" w:rsidR="007426F7" w:rsidRDefault="007426F7" w:rsidP="007426F7">
      <w:pPr>
        <w:spacing w:after="0"/>
        <w:jc w:val="center"/>
        <w:rPr>
          <w:rFonts w:ascii="Times New Roman" w:hAnsi="Times New Roman" w:cs="Times New Roman"/>
          <w:b/>
          <w:sz w:val="24"/>
          <w:szCs w:val="24"/>
        </w:rPr>
      </w:pPr>
      <w:r>
        <w:rPr>
          <w:rFonts w:ascii="Times New Roman" w:hAnsi="Times New Roman" w:cs="Times New Roman"/>
          <w:b/>
          <w:sz w:val="24"/>
          <w:szCs w:val="24"/>
        </w:rPr>
        <w:t>OSNOVNE ŠKOLE KAMEŠNICA</w:t>
      </w:r>
    </w:p>
    <w:p w14:paraId="5E9733DB" w14:textId="77777777" w:rsidR="007426F7" w:rsidRDefault="007426F7" w:rsidP="007426F7">
      <w:pPr>
        <w:spacing w:after="0"/>
        <w:jc w:val="center"/>
        <w:rPr>
          <w:rFonts w:ascii="Times New Roman" w:hAnsi="Times New Roman" w:cs="Times New Roman"/>
          <w:b/>
          <w:sz w:val="24"/>
          <w:szCs w:val="24"/>
        </w:rPr>
      </w:pPr>
      <w:r>
        <w:rPr>
          <w:rFonts w:ascii="Times New Roman" w:hAnsi="Times New Roman" w:cs="Times New Roman"/>
          <w:b/>
          <w:sz w:val="24"/>
          <w:szCs w:val="24"/>
        </w:rPr>
        <w:t xml:space="preserve"> </w:t>
      </w:r>
    </w:p>
    <w:p w14:paraId="69AD3804" w14:textId="77777777" w:rsidR="007426F7" w:rsidRDefault="007426F7" w:rsidP="007426F7">
      <w:pPr>
        <w:spacing w:after="0"/>
        <w:jc w:val="center"/>
        <w:rPr>
          <w:rFonts w:ascii="Times New Roman" w:hAnsi="Times New Roman" w:cs="Times New Roman"/>
          <w:b/>
          <w:sz w:val="24"/>
          <w:szCs w:val="24"/>
        </w:rPr>
      </w:pPr>
    </w:p>
    <w:p w14:paraId="354ADB07" w14:textId="77777777" w:rsidR="007426F7" w:rsidRDefault="007426F7" w:rsidP="007426F7">
      <w:pPr>
        <w:pStyle w:val="Odlomakpopisa"/>
        <w:numPr>
          <w:ilvl w:val="0"/>
          <w:numId w:val="1"/>
        </w:numPr>
        <w:spacing w:after="0"/>
        <w:rPr>
          <w:rFonts w:ascii="Times New Roman" w:hAnsi="Times New Roman" w:cs="Times New Roman"/>
          <w:b/>
          <w:sz w:val="24"/>
          <w:szCs w:val="24"/>
        </w:rPr>
      </w:pPr>
      <w:r>
        <w:rPr>
          <w:rFonts w:ascii="Times New Roman" w:hAnsi="Times New Roman" w:cs="Times New Roman"/>
          <w:b/>
          <w:sz w:val="24"/>
          <w:szCs w:val="24"/>
        </w:rPr>
        <w:t>OPĆE ODREDBE</w:t>
      </w:r>
    </w:p>
    <w:p w14:paraId="13C172C3" w14:textId="77777777" w:rsidR="007426F7" w:rsidRDefault="007426F7" w:rsidP="007426F7">
      <w:pPr>
        <w:spacing w:after="0"/>
        <w:jc w:val="center"/>
        <w:rPr>
          <w:rFonts w:ascii="Times New Roman" w:hAnsi="Times New Roman" w:cs="Times New Roman"/>
          <w:sz w:val="24"/>
          <w:szCs w:val="24"/>
        </w:rPr>
      </w:pPr>
      <w:r>
        <w:rPr>
          <w:rFonts w:ascii="Times New Roman" w:hAnsi="Times New Roman" w:cs="Times New Roman"/>
          <w:sz w:val="24"/>
          <w:szCs w:val="24"/>
        </w:rPr>
        <w:t>Članak 1.</w:t>
      </w:r>
    </w:p>
    <w:p w14:paraId="7F5C66CC" w14:textId="77777777" w:rsidR="007426F7" w:rsidRDefault="007426F7" w:rsidP="007426F7">
      <w:pPr>
        <w:spacing w:after="0"/>
        <w:ind w:firstLine="708"/>
        <w:jc w:val="both"/>
        <w:rPr>
          <w:rFonts w:ascii="Times New Roman" w:hAnsi="Times New Roman" w:cs="Times New Roman"/>
          <w:sz w:val="24"/>
          <w:szCs w:val="24"/>
        </w:rPr>
      </w:pPr>
      <w:r>
        <w:rPr>
          <w:rFonts w:ascii="Times New Roman" w:hAnsi="Times New Roman" w:cs="Times New Roman"/>
          <w:sz w:val="24"/>
          <w:szCs w:val="24"/>
        </w:rPr>
        <w:t>Ovom Odlukom uređuje se organizacija blagajničkog poslovanja Osnovne škole Kamešnica, Otok (u daljem tekstu: škola), poslovne knjige i dokumentacija u blagajničkom poslovanju, uredno i pravovremeno vođenje blagajničkog dnevnika, konzistentnost između stavaka blagajne i izvornih dokumenata, blagajnički maksimum i ostale odredbe.</w:t>
      </w:r>
    </w:p>
    <w:p w14:paraId="16E096A6" w14:textId="77777777" w:rsidR="007426F7" w:rsidRDefault="007426F7" w:rsidP="007426F7">
      <w:pPr>
        <w:spacing w:after="0"/>
        <w:jc w:val="center"/>
        <w:rPr>
          <w:rFonts w:ascii="Times New Roman" w:hAnsi="Times New Roman" w:cs="Times New Roman"/>
          <w:sz w:val="24"/>
          <w:szCs w:val="24"/>
        </w:rPr>
      </w:pPr>
    </w:p>
    <w:p w14:paraId="41001F91" w14:textId="77777777" w:rsidR="007426F7" w:rsidRDefault="007426F7" w:rsidP="007426F7">
      <w:pPr>
        <w:spacing w:after="0"/>
        <w:jc w:val="center"/>
        <w:rPr>
          <w:rFonts w:ascii="Times New Roman" w:hAnsi="Times New Roman" w:cs="Times New Roman"/>
          <w:sz w:val="24"/>
          <w:szCs w:val="24"/>
        </w:rPr>
      </w:pPr>
      <w:r>
        <w:rPr>
          <w:rFonts w:ascii="Times New Roman" w:hAnsi="Times New Roman" w:cs="Times New Roman"/>
          <w:sz w:val="24"/>
          <w:szCs w:val="24"/>
        </w:rPr>
        <w:t>Članak 2.</w:t>
      </w:r>
    </w:p>
    <w:p w14:paraId="3CC7DF88" w14:textId="77777777" w:rsidR="007426F7" w:rsidRDefault="007426F7" w:rsidP="007426F7">
      <w:pPr>
        <w:spacing w:after="0"/>
        <w:ind w:firstLine="708"/>
        <w:rPr>
          <w:rFonts w:ascii="Times New Roman" w:hAnsi="Times New Roman" w:cs="Times New Roman"/>
          <w:sz w:val="24"/>
          <w:szCs w:val="24"/>
        </w:rPr>
      </w:pPr>
      <w:r>
        <w:rPr>
          <w:rFonts w:ascii="Times New Roman" w:hAnsi="Times New Roman" w:cs="Times New Roman"/>
          <w:sz w:val="24"/>
          <w:szCs w:val="24"/>
        </w:rPr>
        <w:t>Blagajničko poslovanje Škola vodi u digitalnom obliku ili papirnatom obliku</w:t>
      </w:r>
      <w:r>
        <w:rPr>
          <w:rFonts w:ascii="Times New Roman" w:hAnsi="Times New Roman" w:cs="Times New Roman"/>
          <w:b/>
          <w:sz w:val="24"/>
          <w:szCs w:val="24"/>
        </w:rPr>
        <w:t>.</w:t>
      </w:r>
    </w:p>
    <w:p w14:paraId="5AD746C9" w14:textId="77777777" w:rsidR="007426F7" w:rsidRDefault="007426F7" w:rsidP="007426F7">
      <w:pPr>
        <w:spacing w:after="0"/>
        <w:ind w:firstLine="708"/>
        <w:rPr>
          <w:rFonts w:ascii="Times New Roman" w:hAnsi="Times New Roman" w:cs="Times New Roman"/>
          <w:sz w:val="24"/>
          <w:szCs w:val="24"/>
        </w:rPr>
      </w:pPr>
    </w:p>
    <w:p w14:paraId="0FC379D2" w14:textId="77777777" w:rsidR="007426F7" w:rsidRDefault="007426F7" w:rsidP="007426F7">
      <w:pPr>
        <w:pStyle w:val="Odlomakpopisa"/>
        <w:numPr>
          <w:ilvl w:val="0"/>
          <w:numId w:val="1"/>
        </w:numPr>
        <w:spacing w:after="0"/>
        <w:rPr>
          <w:rFonts w:ascii="Times New Roman" w:hAnsi="Times New Roman" w:cs="Times New Roman"/>
          <w:b/>
          <w:sz w:val="24"/>
          <w:szCs w:val="24"/>
        </w:rPr>
      </w:pPr>
      <w:r>
        <w:rPr>
          <w:rFonts w:ascii="Times New Roman" w:hAnsi="Times New Roman" w:cs="Times New Roman"/>
          <w:b/>
          <w:sz w:val="24"/>
          <w:szCs w:val="24"/>
        </w:rPr>
        <w:t>BLAGAJNIČKI MAKSIMUM</w:t>
      </w:r>
    </w:p>
    <w:p w14:paraId="592516E0" w14:textId="77777777" w:rsidR="007426F7" w:rsidRDefault="007426F7" w:rsidP="007426F7">
      <w:pPr>
        <w:spacing w:after="0"/>
        <w:jc w:val="center"/>
        <w:rPr>
          <w:rFonts w:ascii="Times New Roman" w:hAnsi="Times New Roman" w:cs="Times New Roman"/>
          <w:sz w:val="24"/>
          <w:szCs w:val="24"/>
        </w:rPr>
      </w:pPr>
      <w:r>
        <w:rPr>
          <w:rFonts w:ascii="Times New Roman" w:hAnsi="Times New Roman" w:cs="Times New Roman"/>
          <w:sz w:val="24"/>
          <w:szCs w:val="24"/>
        </w:rPr>
        <w:t>Članak 3.</w:t>
      </w:r>
    </w:p>
    <w:p w14:paraId="7EEB61F1" w14:textId="77777777" w:rsidR="007426F7" w:rsidRDefault="007426F7" w:rsidP="007426F7">
      <w:pPr>
        <w:spacing w:after="0"/>
        <w:jc w:val="both"/>
        <w:rPr>
          <w:rFonts w:ascii="Times New Roman" w:hAnsi="Times New Roman" w:cs="Times New Roman"/>
          <w:color w:val="FF0000"/>
          <w:sz w:val="24"/>
          <w:szCs w:val="24"/>
        </w:rPr>
      </w:pPr>
      <w:r>
        <w:rPr>
          <w:rFonts w:ascii="Times New Roman" w:hAnsi="Times New Roman" w:cs="Times New Roman"/>
          <w:sz w:val="24"/>
          <w:szCs w:val="24"/>
        </w:rPr>
        <w:tab/>
        <w:t>Za potrebe redovnog poslovanja škole utvrđuje se blagajnički maksimum u iznosu od 3.000,00 kuna.</w:t>
      </w:r>
    </w:p>
    <w:p w14:paraId="27196133" w14:textId="77777777" w:rsidR="007426F7" w:rsidRDefault="007426F7" w:rsidP="007426F7">
      <w:pPr>
        <w:jc w:val="both"/>
        <w:rPr>
          <w:rFonts w:ascii="Times New Roman" w:hAnsi="Times New Roman" w:cs="Times New Roman"/>
          <w:sz w:val="24"/>
          <w:szCs w:val="24"/>
        </w:rPr>
      </w:pPr>
      <w:r>
        <w:rPr>
          <w:rFonts w:ascii="Times New Roman" w:hAnsi="Times New Roman" w:cs="Times New Roman"/>
          <w:sz w:val="24"/>
          <w:szCs w:val="24"/>
        </w:rPr>
        <w:tab/>
        <w:t>U smislu stavka 1. ovog članka, u svim situacijama u kojima je to propisano i moguće, preporučuje se bezgotovinsko poslovanje putem poslovnih računa škola otvorenih u poslovnim bankama, dok se gotovinska plaćanja i naplate koriste samo u za to uobičajenim situacijama, odnosno ukoliko se za tim ukaže posebna potreba, hitnost i slično.</w:t>
      </w:r>
    </w:p>
    <w:p w14:paraId="13B2A4BE" w14:textId="77777777" w:rsidR="007426F7" w:rsidRDefault="007426F7" w:rsidP="007426F7">
      <w:pPr>
        <w:spacing w:after="0"/>
        <w:jc w:val="center"/>
        <w:rPr>
          <w:rFonts w:ascii="Times New Roman" w:hAnsi="Times New Roman" w:cs="Times New Roman"/>
          <w:sz w:val="24"/>
          <w:szCs w:val="24"/>
        </w:rPr>
      </w:pPr>
      <w:r>
        <w:rPr>
          <w:rFonts w:ascii="Times New Roman" w:hAnsi="Times New Roman" w:cs="Times New Roman"/>
          <w:sz w:val="24"/>
          <w:szCs w:val="24"/>
        </w:rPr>
        <w:t>Članak 4.</w:t>
      </w:r>
    </w:p>
    <w:p w14:paraId="4766BDE0" w14:textId="77777777" w:rsidR="007426F7" w:rsidRDefault="007426F7" w:rsidP="007426F7">
      <w:pPr>
        <w:spacing w:after="0"/>
        <w:rPr>
          <w:rFonts w:ascii="Times New Roman" w:hAnsi="Times New Roman" w:cs="Times New Roman"/>
          <w:sz w:val="24"/>
          <w:szCs w:val="24"/>
        </w:rPr>
      </w:pPr>
      <w:r>
        <w:rPr>
          <w:rFonts w:ascii="Times New Roman" w:hAnsi="Times New Roman" w:cs="Times New Roman"/>
          <w:sz w:val="24"/>
          <w:szCs w:val="24"/>
        </w:rPr>
        <w:tab/>
        <w:t>Iznos sredstava iznad 3 000,00 kuna, odnosno iznad blagajničkog maksimuma, koji na kraju radnog dana ostaje u blagajni, treba položiti na poslovni račun škole isti dan ili najkasnije drugi radni dan.</w:t>
      </w:r>
    </w:p>
    <w:p w14:paraId="4B8F24B3" w14:textId="77777777" w:rsidR="007426F7" w:rsidRDefault="007426F7" w:rsidP="007426F7">
      <w:pPr>
        <w:spacing w:after="0"/>
        <w:rPr>
          <w:rFonts w:ascii="Times New Roman" w:hAnsi="Times New Roman" w:cs="Times New Roman"/>
          <w:sz w:val="24"/>
          <w:szCs w:val="24"/>
        </w:rPr>
      </w:pPr>
    </w:p>
    <w:p w14:paraId="4D7FB733" w14:textId="77777777" w:rsidR="007426F7" w:rsidRDefault="007426F7" w:rsidP="007426F7">
      <w:pPr>
        <w:pStyle w:val="Odlomakpopisa"/>
        <w:numPr>
          <w:ilvl w:val="0"/>
          <w:numId w:val="1"/>
        </w:numPr>
        <w:rPr>
          <w:rFonts w:ascii="Times New Roman" w:hAnsi="Times New Roman" w:cs="Times New Roman"/>
          <w:b/>
          <w:sz w:val="24"/>
          <w:szCs w:val="24"/>
        </w:rPr>
      </w:pPr>
      <w:r>
        <w:rPr>
          <w:rFonts w:ascii="Times New Roman" w:hAnsi="Times New Roman" w:cs="Times New Roman"/>
          <w:b/>
          <w:sz w:val="24"/>
          <w:szCs w:val="24"/>
        </w:rPr>
        <w:t>EVIDENCIJE O BLAGAJNIČKOM POSLOVANJU</w:t>
      </w:r>
    </w:p>
    <w:p w14:paraId="37A40701" w14:textId="77777777" w:rsidR="007426F7" w:rsidRDefault="007426F7" w:rsidP="007426F7">
      <w:pPr>
        <w:spacing w:after="0"/>
        <w:jc w:val="center"/>
        <w:rPr>
          <w:rFonts w:ascii="Times New Roman" w:hAnsi="Times New Roman" w:cs="Times New Roman"/>
          <w:sz w:val="24"/>
          <w:szCs w:val="24"/>
        </w:rPr>
      </w:pPr>
      <w:r>
        <w:rPr>
          <w:rFonts w:ascii="Times New Roman" w:hAnsi="Times New Roman" w:cs="Times New Roman"/>
          <w:sz w:val="24"/>
          <w:szCs w:val="24"/>
        </w:rPr>
        <w:t>Članak 5.</w:t>
      </w:r>
    </w:p>
    <w:p w14:paraId="2AAD8549" w14:textId="77777777" w:rsidR="007426F7" w:rsidRDefault="007426F7" w:rsidP="007426F7">
      <w:pPr>
        <w:spacing w:after="0"/>
        <w:ind w:firstLine="708"/>
        <w:rPr>
          <w:rFonts w:ascii="Times New Roman" w:hAnsi="Times New Roman" w:cs="Times New Roman"/>
          <w:sz w:val="24"/>
          <w:szCs w:val="24"/>
        </w:rPr>
      </w:pPr>
      <w:r>
        <w:rPr>
          <w:rFonts w:ascii="Times New Roman" w:hAnsi="Times New Roman" w:cs="Times New Roman"/>
          <w:sz w:val="24"/>
          <w:szCs w:val="24"/>
        </w:rPr>
        <w:t>Blagajničko poslovanje se evidentira preko blagajničkih isprava ,a za čije označene blokove se zadužuje blagajnik , i to:</w:t>
      </w:r>
    </w:p>
    <w:p w14:paraId="5DDF05C7" w14:textId="77777777" w:rsidR="007426F7" w:rsidRDefault="007426F7" w:rsidP="007426F7">
      <w:pPr>
        <w:pStyle w:val="Odlomakpopisa"/>
        <w:numPr>
          <w:ilvl w:val="0"/>
          <w:numId w:val="2"/>
        </w:numPr>
        <w:spacing w:after="0"/>
        <w:rPr>
          <w:rFonts w:ascii="Times New Roman" w:hAnsi="Times New Roman" w:cs="Times New Roman"/>
          <w:sz w:val="24"/>
          <w:szCs w:val="24"/>
        </w:rPr>
      </w:pPr>
      <w:r>
        <w:rPr>
          <w:rFonts w:ascii="Times New Roman" w:hAnsi="Times New Roman" w:cs="Times New Roman"/>
          <w:sz w:val="24"/>
          <w:szCs w:val="24"/>
        </w:rPr>
        <w:t>blagajničke uplatnice,</w:t>
      </w:r>
    </w:p>
    <w:p w14:paraId="4FED8F57" w14:textId="77777777" w:rsidR="007426F7" w:rsidRDefault="007426F7" w:rsidP="007426F7">
      <w:pPr>
        <w:pStyle w:val="Odlomakpopisa"/>
        <w:numPr>
          <w:ilvl w:val="0"/>
          <w:numId w:val="2"/>
        </w:numPr>
        <w:spacing w:after="0"/>
        <w:rPr>
          <w:rFonts w:ascii="Times New Roman" w:hAnsi="Times New Roman" w:cs="Times New Roman"/>
          <w:sz w:val="24"/>
          <w:szCs w:val="24"/>
        </w:rPr>
      </w:pPr>
      <w:r>
        <w:rPr>
          <w:rFonts w:ascii="Times New Roman" w:hAnsi="Times New Roman" w:cs="Times New Roman"/>
          <w:sz w:val="24"/>
          <w:szCs w:val="24"/>
        </w:rPr>
        <w:t>blagajničke isplatnice</w:t>
      </w:r>
    </w:p>
    <w:p w14:paraId="67A0D398" w14:textId="77777777" w:rsidR="007426F7" w:rsidRDefault="007426F7" w:rsidP="007426F7">
      <w:pPr>
        <w:pStyle w:val="Odlomakpopisa"/>
        <w:numPr>
          <w:ilvl w:val="0"/>
          <w:numId w:val="2"/>
        </w:numPr>
        <w:spacing w:after="0"/>
        <w:jc w:val="both"/>
        <w:rPr>
          <w:rFonts w:ascii="Times New Roman" w:hAnsi="Times New Roman" w:cs="Times New Roman"/>
          <w:color w:val="FF0000"/>
          <w:sz w:val="24"/>
          <w:szCs w:val="24"/>
        </w:rPr>
      </w:pPr>
      <w:r>
        <w:rPr>
          <w:rFonts w:ascii="Times New Roman" w:hAnsi="Times New Roman" w:cs="Times New Roman"/>
          <w:sz w:val="24"/>
          <w:szCs w:val="24"/>
        </w:rPr>
        <w:t xml:space="preserve">blagajničkog izvještaja (dnevnika blagajničkog poslovanja), </w:t>
      </w:r>
    </w:p>
    <w:p w14:paraId="1FE26A01" w14:textId="77777777" w:rsidR="007426F7" w:rsidRDefault="007426F7" w:rsidP="007426F7">
      <w:pPr>
        <w:spacing w:after="0"/>
        <w:ind w:left="1068"/>
        <w:jc w:val="both"/>
        <w:rPr>
          <w:rFonts w:ascii="Times New Roman" w:hAnsi="Times New Roman" w:cs="Times New Roman"/>
          <w:color w:val="FF0000"/>
          <w:sz w:val="24"/>
          <w:szCs w:val="24"/>
        </w:rPr>
      </w:pPr>
    </w:p>
    <w:p w14:paraId="4C095E89" w14:textId="77777777" w:rsidR="007426F7" w:rsidRDefault="007426F7" w:rsidP="007426F7">
      <w:pPr>
        <w:spacing w:after="0"/>
        <w:ind w:firstLine="708"/>
        <w:jc w:val="both"/>
        <w:rPr>
          <w:rFonts w:ascii="Times New Roman" w:hAnsi="Times New Roman" w:cs="Times New Roman"/>
          <w:sz w:val="24"/>
          <w:szCs w:val="24"/>
        </w:rPr>
      </w:pPr>
      <w:r>
        <w:rPr>
          <w:rFonts w:ascii="Times New Roman" w:hAnsi="Times New Roman" w:cs="Times New Roman"/>
          <w:sz w:val="24"/>
          <w:szCs w:val="24"/>
        </w:rPr>
        <w:t>Za svaku pojedinačnu uplatu i isplatu novca iz blagajne izdaje se zasebna numerirana uplatnica, odnosno isplatnica koju potpisuju blagajnik te uplatitelj odnosno isplatitelj.</w:t>
      </w:r>
    </w:p>
    <w:p w14:paraId="1E7C9420" w14:textId="77777777" w:rsidR="007426F7" w:rsidRDefault="007426F7" w:rsidP="007426F7">
      <w:pPr>
        <w:spacing w:after="0"/>
        <w:rPr>
          <w:rFonts w:ascii="Times New Roman" w:hAnsi="Times New Roman" w:cs="Times New Roman"/>
          <w:sz w:val="24"/>
          <w:szCs w:val="24"/>
        </w:rPr>
      </w:pPr>
    </w:p>
    <w:p w14:paraId="2C4B47BF" w14:textId="77777777" w:rsidR="007426F7" w:rsidRDefault="007426F7" w:rsidP="007426F7">
      <w:pPr>
        <w:spacing w:after="0"/>
        <w:rPr>
          <w:rFonts w:ascii="Times New Roman" w:hAnsi="Times New Roman" w:cs="Times New Roman"/>
          <w:sz w:val="24"/>
          <w:szCs w:val="24"/>
        </w:rPr>
      </w:pPr>
    </w:p>
    <w:p w14:paraId="5F0C4619" w14:textId="77777777" w:rsidR="007426F7" w:rsidRDefault="007426F7" w:rsidP="007426F7">
      <w:pPr>
        <w:spacing w:after="0"/>
        <w:rPr>
          <w:rFonts w:ascii="Times New Roman" w:hAnsi="Times New Roman" w:cs="Times New Roman"/>
          <w:sz w:val="24"/>
          <w:szCs w:val="24"/>
        </w:rPr>
      </w:pPr>
    </w:p>
    <w:p w14:paraId="74EA1382" w14:textId="77777777" w:rsidR="007426F7" w:rsidRDefault="007426F7" w:rsidP="007426F7">
      <w:pPr>
        <w:spacing w:after="0"/>
        <w:rPr>
          <w:rFonts w:ascii="Times New Roman" w:hAnsi="Times New Roman" w:cs="Times New Roman"/>
          <w:sz w:val="24"/>
          <w:szCs w:val="24"/>
        </w:rPr>
      </w:pPr>
    </w:p>
    <w:p w14:paraId="52FB47AE" w14:textId="77777777" w:rsidR="007426F7" w:rsidRDefault="007426F7" w:rsidP="007426F7">
      <w:pPr>
        <w:spacing w:after="0"/>
        <w:jc w:val="center"/>
        <w:rPr>
          <w:rFonts w:ascii="Times New Roman" w:hAnsi="Times New Roman" w:cs="Times New Roman"/>
          <w:sz w:val="24"/>
          <w:szCs w:val="24"/>
        </w:rPr>
      </w:pPr>
      <w:r>
        <w:rPr>
          <w:rFonts w:ascii="Times New Roman" w:hAnsi="Times New Roman" w:cs="Times New Roman"/>
          <w:sz w:val="24"/>
          <w:szCs w:val="24"/>
        </w:rPr>
        <w:t>Članak 6.</w:t>
      </w:r>
    </w:p>
    <w:p w14:paraId="0CF9B5F5" w14:textId="77777777" w:rsidR="007426F7" w:rsidRDefault="007426F7" w:rsidP="007426F7">
      <w:pPr>
        <w:spacing w:after="0"/>
        <w:jc w:val="both"/>
        <w:rPr>
          <w:rFonts w:ascii="Times New Roman" w:hAnsi="Times New Roman" w:cs="Times New Roman"/>
          <w:sz w:val="24"/>
          <w:szCs w:val="24"/>
        </w:rPr>
      </w:pPr>
      <w:r>
        <w:rPr>
          <w:rFonts w:ascii="Times New Roman" w:hAnsi="Times New Roman" w:cs="Times New Roman"/>
          <w:sz w:val="24"/>
          <w:szCs w:val="24"/>
        </w:rPr>
        <w:tab/>
        <w:t>Blagajničko poslovanje se može evidentirati ručno ili elektronski. U slučaju vođenja blagajničkog poslovanja elektronski, blagajničke isprave moraju imati zadovoljavajuću formu (naziv i redni broj isprave, uplaćeni/isplaćeni iznos, datum i mjesto izdavanja isprave, kratak opis poslovne transakcije, potpisi ovlaštenih osoba-blagajnik, uplatitelj/isplatitelj, te pečat izdavatelja isprave.</w:t>
      </w:r>
    </w:p>
    <w:p w14:paraId="62C62004" w14:textId="77777777" w:rsidR="007426F7" w:rsidRDefault="007426F7" w:rsidP="007426F7">
      <w:pPr>
        <w:spacing w:after="0"/>
        <w:jc w:val="both"/>
        <w:rPr>
          <w:rFonts w:ascii="Times New Roman" w:hAnsi="Times New Roman" w:cs="Times New Roman"/>
          <w:sz w:val="24"/>
          <w:szCs w:val="24"/>
        </w:rPr>
      </w:pPr>
    </w:p>
    <w:p w14:paraId="65C71324" w14:textId="77777777" w:rsidR="007426F7" w:rsidRDefault="007426F7" w:rsidP="007426F7">
      <w:pPr>
        <w:pStyle w:val="Odlomakpopisa"/>
        <w:numPr>
          <w:ilvl w:val="0"/>
          <w:numId w:val="1"/>
        </w:numPr>
        <w:spacing w:after="0"/>
        <w:rPr>
          <w:rFonts w:ascii="Times New Roman" w:hAnsi="Times New Roman" w:cs="Times New Roman"/>
          <w:b/>
          <w:sz w:val="24"/>
          <w:szCs w:val="24"/>
        </w:rPr>
      </w:pPr>
      <w:r>
        <w:rPr>
          <w:rFonts w:ascii="Times New Roman" w:hAnsi="Times New Roman" w:cs="Times New Roman"/>
          <w:b/>
          <w:sz w:val="24"/>
          <w:szCs w:val="24"/>
        </w:rPr>
        <w:t>ODGOVORNOST ZA BLAGAJNIČKO POSLOVANJE</w:t>
      </w:r>
    </w:p>
    <w:p w14:paraId="2136362E" w14:textId="77777777" w:rsidR="007426F7" w:rsidRDefault="007426F7" w:rsidP="007426F7">
      <w:pPr>
        <w:spacing w:after="0"/>
        <w:rPr>
          <w:rFonts w:ascii="Times New Roman" w:hAnsi="Times New Roman" w:cs="Times New Roman"/>
          <w:b/>
          <w:sz w:val="24"/>
          <w:szCs w:val="24"/>
        </w:rPr>
      </w:pPr>
    </w:p>
    <w:p w14:paraId="37C93DFB" w14:textId="77777777" w:rsidR="007426F7" w:rsidRDefault="007426F7" w:rsidP="007426F7">
      <w:pPr>
        <w:spacing w:after="0"/>
        <w:jc w:val="center"/>
        <w:rPr>
          <w:rFonts w:ascii="Times New Roman" w:hAnsi="Times New Roman" w:cs="Times New Roman"/>
          <w:sz w:val="24"/>
          <w:szCs w:val="24"/>
        </w:rPr>
      </w:pPr>
      <w:r>
        <w:rPr>
          <w:rFonts w:ascii="Times New Roman" w:hAnsi="Times New Roman" w:cs="Times New Roman"/>
          <w:sz w:val="24"/>
          <w:szCs w:val="24"/>
        </w:rPr>
        <w:t>Članak 7.</w:t>
      </w:r>
    </w:p>
    <w:p w14:paraId="3E5B93A9" w14:textId="77777777" w:rsidR="007426F7" w:rsidRDefault="007426F7" w:rsidP="007426F7">
      <w:pPr>
        <w:spacing w:after="0"/>
        <w:jc w:val="both"/>
        <w:rPr>
          <w:rFonts w:ascii="Times New Roman" w:hAnsi="Times New Roman" w:cs="Times New Roman"/>
          <w:sz w:val="24"/>
          <w:szCs w:val="24"/>
        </w:rPr>
      </w:pPr>
      <w:r>
        <w:rPr>
          <w:rFonts w:ascii="Times New Roman" w:hAnsi="Times New Roman" w:cs="Times New Roman"/>
          <w:sz w:val="24"/>
          <w:szCs w:val="24"/>
        </w:rPr>
        <w:tab/>
        <w:t>Gotovinska novčana sredstva se drže u sefu ili kasi blagajne kojom rukuje blagajnik. Ključ od blagajne može imati samo blagajnik te eventualno ravnatelj. Prilikom svakog napuštanja radnog mjesta blagajnik je dužan zaključati sef ili kasu.</w:t>
      </w:r>
    </w:p>
    <w:p w14:paraId="5A3C8D30" w14:textId="77777777" w:rsidR="007426F7" w:rsidRDefault="007426F7" w:rsidP="007426F7">
      <w:pPr>
        <w:spacing w:after="0"/>
        <w:rPr>
          <w:rFonts w:ascii="Times New Roman" w:hAnsi="Times New Roman" w:cs="Times New Roman"/>
          <w:sz w:val="24"/>
          <w:szCs w:val="24"/>
        </w:rPr>
      </w:pPr>
    </w:p>
    <w:p w14:paraId="60015FA0" w14:textId="77777777" w:rsidR="007426F7" w:rsidRDefault="007426F7" w:rsidP="007426F7">
      <w:pPr>
        <w:spacing w:after="0"/>
        <w:jc w:val="center"/>
        <w:rPr>
          <w:rFonts w:ascii="Times New Roman" w:hAnsi="Times New Roman" w:cs="Times New Roman"/>
          <w:sz w:val="24"/>
          <w:szCs w:val="24"/>
        </w:rPr>
      </w:pPr>
      <w:r>
        <w:rPr>
          <w:rFonts w:ascii="Times New Roman" w:hAnsi="Times New Roman" w:cs="Times New Roman"/>
          <w:sz w:val="24"/>
          <w:szCs w:val="24"/>
        </w:rPr>
        <w:t>Članak 8.</w:t>
      </w:r>
    </w:p>
    <w:p w14:paraId="2FBE5A43" w14:textId="77777777" w:rsidR="007426F7" w:rsidRDefault="007426F7" w:rsidP="007426F7">
      <w:pPr>
        <w:spacing w:after="0"/>
        <w:jc w:val="both"/>
        <w:rPr>
          <w:rFonts w:ascii="Times New Roman" w:hAnsi="Times New Roman" w:cs="Times New Roman"/>
          <w:sz w:val="24"/>
          <w:szCs w:val="24"/>
        </w:rPr>
      </w:pPr>
      <w:r>
        <w:rPr>
          <w:rFonts w:ascii="Times New Roman" w:hAnsi="Times New Roman" w:cs="Times New Roman"/>
          <w:sz w:val="24"/>
          <w:szCs w:val="24"/>
        </w:rPr>
        <w:tab/>
        <w:t>Blagajnik škole je</w:t>
      </w:r>
      <w:r>
        <w:rPr>
          <w:rFonts w:ascii="Times New Roman" w:hAnsi="Times New Roman" w:cs="Times New Roman"/>
          <w:color w:val="FF0000"/>
          <w:sz w:val="24"/>
          <w:szCs w:val="24"/>
        </w:rPr>
        <w:t xml:space="preserve"> </w:t>
      </w:r>
      <w:r>
        <w:rPr>
          <w:rFonts w:ascii="Times New Roman" w:hAnsi="Times New Roman" w:cs="Times New Roman"/>
          <w:sz w:val="24"/>
          <w:szCs w:val="24"/>
        </w:rPr>
        <w:t>voditelj računovodstva</w:t>
      </w:r>
      <w:r>
        <w:rPr>
          <w:rFonts w:ascii="Times New Roman" w:hAnsi="Times New Roman" w:cs="Times New Roman"/>
          <w:color w:val="FF0000"/>
          <w:sz w:val="24"/>
          <w:szCs w:val="24"/>
        </w:rPr>
        <w:t xml:space="preserve"> </w:t>
      </w:r>
      <w:r>
        <w:rPr>
          <w:rFonts w:ascii="Times New Roman" w:hAnsi="Times New Roman" w:cs="Times New Roman"/>
          <w:sz w:val="24"/>
          <w:szCs w:val="24"/>
        </w:rPr>
        <w:t>odgovoran za uplate, isplate i stanje gotovine u blagajni.</w:t>
      </w:r>
    </w:p>
    <w:p w14:paraId="34998DB7" w14:textId="77777777" w:rsidR="007426F7" w:rsidRDefault="007426F7" w:rsidP="007426F7">
      <w:pPr>
        <w:spacing w:after="0"/>
        <w:jc w:val="both"/>
        <w:rPr>
          <w:rFonts w:ascii="Times New Roman" w:hAnsi="Times New Roman" w:cs="Times New Roman"/>
          <w:sz w:val="24"/>
          <w:szCs w:val="24"/>
        </w:rPr>
      </w:pPr>
      <w:r>
        <w:rPr>
          <w:rFonts w:ascii="Times New Roman" w:hAnsi="Times New Roman" w:cs="Times New Roman"/>
          <w:sz w:val="24"/>
          <w:szCs w:val="24"/>
        </w:rPr>
        <w:tab/>
        <w:t>Blagajnik je dužan redovito polagati novac na poslovni račun škole te voditi računa o količini primljenog i izdanog novca.</w:t>
      </w:r>
    </w:p>
    <w:p w14:paraId="01DE6300" w14:textId="77777777" w:rsidR="007426F7" w:rsidRDefault="007426F7" w:rsidP="007426F7">
      <w:pPr>
        <w:jc w:val="both"/>
        <w:rPr>
          <w:rFonts w:ascii="Times New Roman" w:hAnsi="Times New Roman" w:cs="Times New Roman"/>
          <w:sz w:val="24"/>
          <w:szCs w:val="24"/>
        </w:rPr>
      </w:pPr>
      <w:r>
        <w:rPr>
          <w:rFonts w:ascii="Times New Roman" w:hAnsi="Times New Roman" w:cs="Times New Roman"/>
          <w:sz w:val="24"/>
          <w:szCs w:val="24"/>
        </w:rPr>
        <w:tab/>
        <w:t>Zaprimljenu dokumentaciju blagajnik kontrolira formalno i suštinski, fizičkim brojanjem potvrđuje točnost uplaćene gotovine, ispisuje uplatnicu na ime i svrhu uplate prema priloženoj dokumentaciji s potpisom uplatitelja, ispisuje isplatnicu na ime i svrhu isplate po priloženom računu i obavlja isplatu gotovine s potpisom primatelja tj. osobe kojoj je isplaćena gotovina.</w:t>
      </w:r>
    </w:p>
    <w:p w14:paraId="4B88AF58" w14:textId="77777777" w:rsidR="007426F7" w:rsidRDefault="007426F7" w:rsidP="007426F7">
      <w:pPr>
        <w:jc w:val="both"/>
        <w:rPr>
          <w:rFonts w:ascii="Times New Roman" w:hAnsi="Times New Roman" w:cs="Times New Roman"/>
          <w:sz w:val="24"/>
          <w:szCs w:val="24"/>
        </w:rPr>
      </w:pPr>
    </w:p>
    <w:p w14:paraId="55BBB396" w14:textId="77777777" w:rsidR="007426F7" w:rsidRDefault="007426F7" w:rsidP="007426F7">
      <w:pPr>
        <w:pStyle w:val="Odlomakpopisa"/>
        <w:numPr>
          <w:ilvl w:val="0"/>
          <w:numId w:val="1"/>
        </w:numPr>
        <w:rPr>
          <w:rFonts w:ascii="Times New Roman" w:hAnsi="Times New Roman" w:cs="Times New Roman"/>
          <w:b/>
          <w:sz w:val="24"/>
          <w:szCs w:val="24"/>
        </w:rPr>
      </w:pPr>
      <w:r>
        <w:rPr>
          <w:rFonts w:ascii="Times New Roman" w:hAnsi="Times New Roman" w:cs="Times New Roman"/>
          <w:b/>
          <w:sz w:val="24"/>
          <w:szCs w:val="24"/>
        </w:rPr>
        <w:t>UPLATE I ISPLATE U BLAGAJNI</w:t>
      </w:r>
    </w:p>
    <w:p w14:paraId="1CE57290" w14:textId="77777777" w:rsidR="007426F7" w:rsidRDefault="007426F7" w:rsidP="007426F7">
      <w:pPr>
        <w:spacing w:after="0"/>
        <w:jc w:val="center"/>
        <w:rPr>
          <w:rFonts w:ascii="Times New Roman" w:hAnsi="Times New Roman" w:cs="Times New Roman"/>
          <w:sz w:val="24"/>
          <w:szCs w:val="24"/>
        </w:rPr>
      </w:pPr>
      <w:r>
        <w:rPr>
          <w:rFonts w:ascii="Times New Roman" w:hAnsi="Times New Roman" w:cs="Times New Roman"/>
          <w:sz w:val="24"/>
          <w:szCs w:val="24"/>
        </w:rPr>
        <w:t>Članak 9.</w:t>
      </w:r>
    </w:p>
    <w:p w14:paraId="2968B576" w14:textId="77777777" w:rsidR="007426F7" w:rsidRDefault="007426F7" w:rsidP="007426F7">
      <w:pPr>
        <w:spacing w:after="0"/>
        <w:rPr>
          <w:rFonts w:ascii="Times New Roman" w:hAnsi="Times New Roman" w:cs="Times New Roman"/>
          <w:sz w:val="24"/>
          <w:szCs w:val="24"/>
        </w:rPr>
      </w:pPr>
      <w:r>
        <w:rPr>
          <w:rFonts w:ascii="Times New Roman" w:hAnsi="Times New Roman" w:cs="Times New Roman"/>
          <w:sz w:val="24"/>
          <w:szCs w:val="24"/>
        </w:rPr>
        <w:tab/>
        <w:t>U blagajnu škole se evidentiraju uplate:</w:t>
      </w:r>
    </w:p>
    <w:p w14:paraId="31063DB8" w14:textId="77777777" w:rsidR="007426F7" w:rsidRDefault="007426F7" w:rsidP="007426F7">
      <w:pPr>
        <w:pStyle w:val="Odlomakpopisa"/>
        <w:numPr>
          <w:ilvl w:val="0"/>
          <w:numId w:val="3"/>
        </w:numPr>
        <w:spacing w:after="0"/>
        <w:rPr>
          <w:rFonts w:ascii="Times New Roman" w:hAnsi="Times New Roman" w:cs="Times New Roman"/>
          <w:sz w:val="24"/>
          <w:szCs w:val="24"/>
        </w:rPr>
      </w:pPr>
      <w:r>
        <w:rPr>
          <w:rFonts w:ascii="Times New Roman" w:hAnsi="Times New Roman" w:cs="Times New Roman"/>
          <w:sz w:val="24"/>
          <w:szCs w:val="24"/>
        </w:rPr>
        <w:t xml:space="preserve">podignuta gotovina s poslovnog računa škole- prilog virman ili slip  </w:t>
      </w:r>
    </w:p>
    <w:p w14:paraId="577A8B1E" w14:textId="77777777" w:rsidR="007426F7" w:rsidRDefault="007426F7" w:rsidP="007426F7">
      <w:pPr>
        <w:pStyle w:val="Odlomakpopisa"/>
        <w:numPr>
          <w:ilvl w:val="0"/>
          <w:numId w:val="3"/>
        </w:numPr>
        <w:spacing w:after="0"/>
        <w:rPr>
          <w:rFonts w:ascii="Times New Roman" w:hAnsi="Times New Roman" w:cs="Times New Roman"/>
          <w:sz w:val="24"/>
          <w:szCs w:val="24"/>
        </w:rPr>
      </w:pPr>
      <w:r>
        <w:rPr>
          <w:rFonts w:ascii="Times New Roman" w:hAnsi="Times New Roman" w:cs="Times New Roman"/>
          <w:sz w:val="24"/>
          <w:szCs w:val="24"/>
        </w:rPr>
        <w:t xml:space="preserve">sredstva koja se prikupljaju na početku  ili  tijekom školske godine (primjerice:  donacije)– prilog zamolba  ili odluka za prikupljanje sredstava  sa  naznačenom svrhom i pisani  dokument o uplaćenim  ili zaprimljenim sredstvima sa specifikacijom i  potpisom </w:t>
      </w:r>
    </w:p>
    <w:p w14:paraId="1337DE7C" w14:textId="77777777" w:rsidR="007426F7" w:rsidRDefault="007426F7" w:rsidP="007426F7">
      <w:pPr>
        <w:pStyle w:val="Odlomakpopisa"/>
        <w:numPr>
          <w:ilvl w:val="0"/>
          <w:numId w:val="3"/>
        </w:numPr>
        <w:spacing w:after="0"/>
        <w:rPr>
          <w:rFonts w:ascii="Times New Roman" w:hAnsi="Times New Roman" w:cs="Times New Roman"/>
          <w:b/>
          <w:sz w:val="24"/>
          <w:szCs w:val="24"/>
        </w:rPr>
      </w:pPr>
      <w:r>
        <w:rPr>
          <w:rFonts w:ascii="Times New Roman" w:hAnsi="Times New Roman" w:cs="Times New Roman"/>
          <w:sz w:val="24"/>
          <w:szCs w:val="24"/>
        </w:rPr>
        <w:t>ostale uplate u gotovini koje su nastale kao rezultat redovnog poslovanja(izdani račun škole sa naznakom da li je oslobođen PDV-a  ili ne, zapisnik ili sl. ).</w:t>
      </w:r>
    </w:p>
    <w:p w14:paraId="615EF3B1" w14:textId="77777777" w:rsidR="007426F7" w:rsidRDefault="007426F7" w:rsidP="007426F7">
      <w:pPr>
        <w:pStyle w:val="Odlomakpopisa"/>
        <w:spacing w:after="0"/>
        <w:rPr>
          <w:rFonts w:ascii="Times New Roman" w:hAnsi="Times New Roman" w:cs="Times New Roman"/>
          <w:b/>
          <w:sz w:val="24"/>
          <w:szCs w:val="24"/>
        </w:rPr>
      </w:pPr>
    </w:p>
    <w:p w14:paraId="12B7B36E" w14:textId="77777777" w:rsidR="007426F7" w:rsidRDefault="007426F7" w:rsidP="007426F7">
      <w:pPr>
        <w:spacing w:after="0"/>
        <w:jc w:val="center"/>
        <w:rPr>
          <w:rFonts w:ascii="Times New Roman" w:hAnsi="Times New Roman" w:cs="Times New Roman"/>
          <w:sz w:val="24"/>
          <w:szCs w:val="24"/>
        </w:rPr>
      </w:pPr>
      <w:r>
        <w:rPr>
          <w:rFonts w:ascii="Times New Roman" w:hAnsi="Times New Roman" w:cs="Times New Roman"/>
          <w:sz w:val="24"/>
          <w:szCs w:val="24"/>
        </w:rPr>
        <w:t>Članak 10.</w:t>
      </w:r>
    </w:p>
    <w:p w14:paraId="2C6B4C8B" w14:textId="77777777" w:rsidR="007426F7" w:rsidRDefault="007426F7" w:rsidP="007426F7">
      <w:pPr>
        <w:spacing w:after="0"/>
        <w:rPr>
          <w:rFonts w:ascii="Times New Roman" w:hAnsi="Times New Roman" w:cs="Times New Roman"/>
          <w:sz w:val="24"/>
          <w:szCs w:val="24"/>
        </w:rPr>
      </w:pPr>
      <w:r>
        <w:rPr>
          <w:rFonts w:ascii="Times New Roman" w:hAnsi="Times New Roman" w:cs="Times New Roman"/>
          <w:sz w:val="24"/>
          <w:szCs w:val="24"/>
        </w:rPr>
        <w:tab/>
        <w:t>Iz blagajne škole se evidentiraju  u skladu sa člankom 90. Pravilnika o porezu na dohodak sljedeće isplate:</w:t>
      </w:r>
    </w:p>
    <w:p w14:paraId="2B643236" w14:textId="77777777" w:rsidR="007426F7" w:rsidRDefault="007426F7" w:rsidP="007426F7">
      <w:pPr>
        <w:pStyle w:val="Odlomakpopisa"/>
        <w:numPr>
          <w:ilvl w:val="0"/>
          <w:numId w:val="4"/>
        </w:numPr>
        <w:spacing w:after="0"/>
        <w:rPr>
          <w:rFonts w:ascii="Times New Roman" w:hAnsi="Times New Roman" w:cs="Times New Roman"/>
          <w:sz w:val="24"/>
          <w:szCs w:val="24"/>
        </w:rPr>
      </w:pPr>
      <w:r>
        <w:rPr>
          <w:rFonts w:ascii="Times New Roman" w:hAnsi="Times New Roman" w:cs="Times New Roman"/>
          <w:sz w:val="24"/>
          <w:szCs w:val="24"/>
        </w:rPr>
        <w:t xml:space="preserve">za manje materijalne troškove i usluge telefona, pošte i prijevoza (benzin za kosilicu, sitni popravci, poštarina , usluge i slično) 500,00 kn, uz obvezno prilaganje R1 računa od </w:t>
      </w:r>
      <w:r>
        <w:rPr>
          <w:rFonts w:ascii="Times New Roman" w:hAnsi="Times New Roman" w:cs="Times New Roman"/>
          <w:sz w:val="24"/>
          <w:szCs w:val="24"/>
        </w:rPr>
        <w:lastRenderedPageBreak/>
        <w:t>strane zaposlenika koji ima pismeno ovlaštenje za kupovinu u skladu sa procedurama škole.</w:t>
      </w:r>
    </w:p>
    <w:p w14:paraId="3DE7008F" w14:textId="77777777" w:rsidR="007426F7" w:rsidRDefault="007426F7" w:rsidP="007426F7">
      <w:pPr>
        <w:pStyle w:val="Odlomakpopisa"/>
        <w:numPr>
          <w:ilvl w:val="0"/>
          <w:numId w:val="4"/>
        </w:numPr>
        <w:spacing w:after="0"/>
        <w:rPr>
          <w:rFonts w:ascii="Times New Roman" w:hAnsi="Times New Roman" w:cs="Times New Roman"/>
          <w:sz w:val="24"/>
          <w:szCs w:val="24"/>
        </w:rPr>
      </w:pPr>
      <w:r>
        <w:rPr>
          <w:rFonts w:ascii="Times New Roman" w:hAnsi="Times New Roman" w:cs="Times New Roman"/>
          <w:sz w:val="24"/>
          <w:szCs w:val="24"/>
        </w:rPr>
        <w:t>ostale  naknade troškova zaposlenima (npr. naknada za korištenje privatnog automobila u službene svrhe  prema odobrenju ravnatelja)</w:t>
      </w:r>
    </w:p>
    <w:p w14:paraId="620D379A" w14:textId="77777777" w:rsidR="007426F7" w:rsidRDefault="007426F7" w:rsidP="007426F7">
      <w:pPr>
        <w:pStyle w:val="Odlomakpopisa"/>
        <w:numPr>
          <w:ilvl w:val="0"/>
          <w:numId w:val="4"/>
        </w:numPr>
        <w:spacing w:after="0"/>
        <w:rPr>
          <w:rFonts w:ascii="Times New Roman" w:hAnsi="Times New Roman" w:cs="Times New Roman"/>
          <w:sz w:val="24"/>
          <w:szCs w:val="24"/>
        </w:rPr>
      </w:pPr>
      <w:r>
        <w:rPr>
          <w:rFonts w:ascii="Times New Roman" w:hAnsi="Times New Roman" w:cs="Times New Roman"/>
          <w:sz w:val="24"/>
          <w:szCs w:val="24"/>
        </w:rPr>
        <w:t>akontacije i troškovi službenih putovanja (prilog-Putni nalog sa izvješćem u roku 3 dana s obračunom troškova i potrebnim prilozima za opravdanje troškova)</w:t>
      </w:r>
    </w:p>
    <w:p w14:paraId="301AFDFE" w14:textId="77777777" w:rsidR="007426F7" w:rsidRDefault="007426F7" w:rsidP="007426F7">
      <w:pPr>
        <w:pStyle w:val="Odlomakpopisa"/>
        <w:numPr>
          <w:ilvl w:val="0"/>
          <w:numId w:val="4"/>
        </w:numPr>
        <w:spacing w:after="0"/>
        <w:rPr>
          <w:rFonts w:ascii="Times New Roman" w:hAnsi="Times New Roman" w:cs="Times New Roman"/>
          <w:sz w:val="24"/>
          <w:szCs w:val="24"/>
        </w:rPr>
      </w:pPr>
      <w:r>
        <w:rPr>
          <w:rFonts w:ascii="Times New Roman" w:hAnsi="Times New Roman" w:cs="Times New Roman"/>
          <w:sz w:val="24"/>
          <w:szCs w:val="24"/>
        </w:rPr>
        <w:t>polog prikupljenih novčanih sredstava na poslovni račun škole.</w:t>
      </w:r>
    </w:p>
    <w:p w14:paraId="168EB418" w14:textId="77777777" w:rsidR="007426F7" w:rsidRDefault="007426F7" w:rsidP="007426F7">
      <w:pPr>
        <w:spacing w:after="0"/>
        <w:rPr>
          <w:rFonts w:ascii="Times New Roman" w:hAnsi="Times New Roman" w:cs="Times New Roman"/>
          <w:color w:val="FF0000"/>
          <w:sz w:val="24"/>
          <w:szCs w:val="24"/>
        </w:rPr>
      </w:pPr>
      <w:r>
        <w:rPr>
          <w:rFonts w:ascii="Times New Roman" w:hAnsi="Times New Roman" w:cs="Times New Roman"/>
          <w:sz w:val="24"/>
          <w:szCs w:val="24"/>
        </w:rPr>
        <w:t>Maksimalna isplata u gotovini po jednoj isplatnici može biti 1 000,00 kuna.</w:t>
      </w:r>
    </w:p>
    <w:p w14:paraId="7B9FC6BF" w14:textId="77777777" w:rsidR="007426F7" w:rsidRDefault="007426F7" w:rsidP="007426F7">
      <w:pPr>
        <w:spacing w:after="0"/>
        <w:rPr>
          <w:rFonts w:ascii="Times New Roman" w:hAnsi="Times New Roman" w:cs="Times New Roman"/>
          <w:color w:val="FF0000"/>
          <w:sz w:val="24"/>
          <w:szCs w:val="24"/>
        </w:rPr>
      </w:pPr>
    </w:p>
    <w:p w14:paraId="3B9878E9" w14:textId="77777777" w:rsidR="007426F7" w:rsidRDefault="007426F7" w:rsidP="007426F7">
      <w:pPr>
        <w:spacing w:after="0"/>
        <w:jc w:val="center"/>
        <w:rPr>
          <w:rFonts w:ascii="Times New Roman" w:hAnsi="Times New Roman" w:cs="Times New Roman"/>
          <w:sz w:val="24"/>
          <w:szCs w:val="24"/>
        </w:rPr>
      </w:pPr>
      <w:r>
        <w:rPr>
          <w:rFonts w:ascii="Times New Roman" w:hAnsi="Times New Roman" w:cs="Times New Roman"/>
          <w:sz w:val="24"/>
          <w:szCs w:val="24"/>
        </w:rPr>
        <w:t>Članak 11.</w:t>
      </w:r>
    </w:p>
    <w:p w14:paraId="63634F4B" w14:textId="77777777" w:rsidR="007426F7" w:rsidRDefault="007426F7" w:rsidP="007426F7">
      <w:pPr>
        <w:spacing w:after="0"/>
        <w:rPr>
          <w:rFonts w:ascii="Times New Roman" w:hAnsi="Times New Roman" w:cs="Times New Roman"/>
          <w:sz w:val="24"/>
          <w:szCs w:val="24"/>
        </w:rPr>
      </w:pPr>
      <w:r>
        <w:rPr>
          <w:rFonts w:ascii="Times New Roman" w:hAnsi="Times New Roman" w:cs="Times New Roman"/>
          <w:sz w:val="24"/>
          <w:szCs w:val="24"/>
        </w:rPr>
        <w:tab/>
        <w:t>Sve uplate gotovine u školsku blagajnu polažu se na poslovni račun škole, dok se za potrebe isplate gotovina podiže  s poslovnog računa škole.</w:t>
      </w:r>
    </w:p>
    <w:p w14:paraId="73E5E97A" w14:textId="77777777" w:rsidR="007426F7" w:rsidRDefault="007426F7" w:rsidP="007426F7">
      <w:pPr>
        <w:spacing w:after="0"/>
        <w:rPr>
          <w:rFonts w:ascii="Times New Roman" w:hAnsi="Times New Roman" w:cs="Times New Roman"/>
          <w:sz w:val="24"/>
          <w:szCs w:val="24"/>
        </w:rPr>
      </w:pPr>
    </w:p>
    <w:p w14:paraId="563AE97A" w14:textId="77777777" w:rsidR="007426F7" w:rsidRDefault="007426F7" w:rsidP="007426F7">
      <w:pPr>
        <w:spacing w:after="0"/>
        <w:jc w:val="center"/>
        <w:rPr>
          <w:rFonts w:ascii="Times New Roman" w:hAnsi="Times New Roman" w:cs="Times New Roman"/>
          <w:sz w:val="24"/>
          <w:szCs w:val="24"/>
        </w:rPr>
      </w:pPr>
      <w:r>
        <w:rPr>
          <w:rFonts w:ascii="Times New Roman" w:hAnsi="Times New Roman" w:cs="Times New Roman"/>
          <w:sz w:val="24"/>
          <w:szCs w:val="24"/>
        </w:rPr>
        <w:t>Članak 12.</w:t>
      </w:r>
    </w:p>
    <w:p w14:paraId="2D1BC669" w14:textId="77777777" w:rsidR="007426F7" w:rsidRDefault="007426F7" w:rsidP="007426F7">
      <w:pPr>
        <w:spacing w:after="0"/>
        <w:jc w:val="both"/>
        <w:rPr>
          <w:rFonts w:ascii="Times New Roman" w:hAnsi="Times New Roman" w:cs="Times New Roman"/>
          <w:sz w:val="24"/>
          <w:szCs w:val="24"/>
        </w:rPr>
      </w:pPr>
      <w:r>
        <w:rPr>
          <w:rFonts w:ascii="Times New Roman" w:hAnsi="Times New Roman" w:cs="Times New Roman"/>
          <w:sz w:val="24"/>
          <w:szCs w:val="24"/>
        </w:rPr>
        <w:tab/>
        <w:t>Isplate koje se evidentiraju u blagajni škole mogu se obavljati samo na osnovu prethodno izdanog dokumenta kojim se dokazuje nastali poslovni događaj (račun, nalog ili drugi relevantan dokument) kojeg svojim potpisom odobrava ravnatelj ili prema internoj proceduri škole zaposlenik koji ima odobrenje ravnatelja.</w:t>
      </w:r>
    </w:p>
    <w:p w14:paraId="1D9782DD" w14:textId="77777777" w:rsidR="007426F7" w:rsidRDefault="007426F7" w:rsidP="007426F7">
      <w:pPr>
        <w:spacing w:after="0"/>
        <w:jc w:val="both"/>
        <w:rPr>
          <w:rFonts w:ascii="Times New Roman" w:hAnsi="Times New Roman" w:cs="Times New Roman"/>
          <w:sz w:val="24"/>
          <w:szCs w:val="24"/>
        </w:rPr>
      </w:pPr>
    </w:p>
    <w:p w14:paraId="58840E28" w14:textId="77777777" w:rsidR="007426F7" w:rsidRDefault="007426F7" w:rsidP="007426F7">
      <w:pPr>
        <w:spacing w:after="0"/>
        <w:jc w:val="both"/>
        <w:rPr>
          <w:rFonts w:ascii="Times New Roman" w:hAnsi="Times New Roman" w:cs="Times New Roman"/>
          <w:sz w:val="24"/>
          <w:szCs w:val="24"/>
        </w:rPr>
      </w:pPr>
      <w:r>
        <w:rPr>
          <w:rFonts w:ascii="Times New Roman" w:hAnsi="Times New Roman" w:cs="Times New Roman"/>
          <w:sz w:val="24"/>
          <w:szCs w:val="24"/>
        </w:rPr>
        <w:t>Isplate predujmova i drugih oblika isplata za koje ne postoji posebna dokumentacija mogu se obavljati temeljem posebne odluke koje u tu svrhu izrađuje tajnik,  a svojim potpisom odobrava ravnatelj.</w:t>
      </w:r>
    </w:p>
    <w:p w14:paraId="5D20055F" w14:textId="77777777" w:rsidR="007426F7" w:rsidRDefault="007426F7" w:rsidP="007426F7">
      <w:pPr>
        <w:spacing w:after="0"/>
        <w:jc w:val="both"/>
        <w:rPr>
          <w:rFonts w:ascii="Times New Roman" w:hAnsi="Times New Roman" w:cs="Times New Roman"/>
          <w:sz w:val="24"/>
          <w:szCs w:val="24"/>
        </w:rPr>
      </w:pPr>
    </w:p>
    <w:p w14:paraId="307AFC7B" w14:textId="77777777" w:rsidR="007426F7" w:rsidRDefault="007426F7" w:rsidP="007426F7">
      <w:pPr>
        <w:spacing w:after="0"/>
        <w:jc w:val="center"/>
        <w:rPr>
          <w:rFonts w:ascii="Times New Roman" w:hAnsi="Times New Roman" w:cs="Times New Roman"/>
          <w:sz w:val="24"/>
          <w:szCs w:val="24"/>
        </w:rPr>
      </w:pPr>
      <w:r>
        <w:rPr>
          <w:rFonts w:ascii="Times New Roman" w:hAnsi="Times New Roman" w:cs="Times New Roman"/>
          <w:sz w:val="24"/>
          <w:szCs w:val="24"/>
        </w:rPr>
        <w:t>Članak 13.</w:t>
      </w:r>
    </w:p>
    <w:p w14:paraId="7934D4E5" w14:textId="77777777" w:rsidR="007426F7" w:rsidRDefault="007426F7" w:rsidP="007426F7">
      <w:pPr>
        <w:spacing w:after="0"/>
        <w:jc w:val="both"/>
        <w:rPr>
          <w:rFonts w:ascii="Times New Roman" w:hAnsi="Times New Roman" w:cs="Times New Roman"/>
          <w:sz w:val="24"/>
          <w:szCs w:val="24"/>
        </w:rPr>
      </w:pPr>
      <w:r>
        <w:rPr>
          <w:rFonts w:ascii="Times New Roman" w:hAnsi="Times New Roman" w:cs="Times New Roman"/>
          <w:sz w:val="24"/>
          <w:szCs w:val="24"/>
        </w:rPr>
        <w:tab/>
        <w:t>Blagajnik se zadužuje za numerirane blokove uplatnica, isplatnica i blagajničkih izvješća. Svaki dokument u vezi s gotovinskom uplatom i isplatom mora biti numeriran i popunjen tako da isključuje mogućnost naknadnog dopisivanja. U iznimnim slučajevima dozvoljeno je napraviti ispravak krivo upisanog podatka na način da se na postojećem dokumentu krivo upisani podatak precrta te upiše ispravan podatak uz potpis osobe koja je napravila ispravak.</w:t>
      </w:r>
    </w:p>
    <w:p w14:paraId="7AD849B4" w14:textId="77777777" w:rsidR="007426F7" w:rsidRDefault="007426F7" w:rsidP="007426F7">
      <w:pPr>
        <w:spacing w:after="0"/>
        <w:jc w:val="both"/>
        <w:rPr>
          <w:rFonts w:ascii="Times New Roman" w:hAnsi="Times New Roman" w:cs="Times New Roman"/>
          <w:sz w:val="24"/>
          <w:szCs w:val="24"/>
        </w:rPr>
      </w:pPr>
      <w:r>
        <w:rPr>
          <w:rFonts w:ascii="Times New Roman" w:hAnsi="Times New Roman" w:cs="Times New Roman"/>
          <w:sz w:val="24"/>
          <w:szCs w:val="24"/>
        </w:rPr>
        <w:tab/>
        <w:t>Ispisivanje i potpisivanje dokumenta o uplati i isplati je jednokratno, s dvije kopije i originalom za potrebe primatelja i blagajne.</w:t>
      </w:r>
    </w:p>
    <w:p w14:paraId="5690699D" w14:textId="77777777" w:rsidR="007426F7" w:rsidRDefault="007426F7" w:rsidP="007426F7">
      <w:pPr>
        <w:spacing w:after="0"/>
        <w:jc w:val="both"/>
        <w:rPr>
          <w:rFonts w:ascii="Times New Roman" w:hAnsi="Times New Roman" w:cs="Times New Roman"/>
          <w:sz w:val="24"/>
          <w:szCs w:val="24"/>
        </w:rPr>
      </w:pPr>
      <w:r>
        <w:rPr>
          <w:rFonts w:ascii="Times New Roman" w:hAnsi="Times New Roman" w:cs="Times New Roman"/>
          <w:sz w:val="24"/>
          <w:szCs w:val="24"/>
        </w:rPr>
        <w:tab/>
        <w:t>Blagajnička uplatnica se ispostavlja u tri primjerka, original s  dokumentacijom temeljem koje je izvršena uplata gotovog novca prilaže se uz blagajnički izvještaj, jedna kopija se predaje uplatitelju, a treći primjerak ostaje u bloku.</w:t>
      </w:r>
    </w:p>
    <w:p w14:paraId="7D30832C" w14:textId="77777777" w:rsidR="007426F7" w:rsidRDefault="007426F7" w:rsidP="007426F7">
      <w:pPr>
        <w:spacing w:after="0"/>
        <w:jc w:val="both"/>
        <w:rPr>
          <w:rFonts w:ascii="Times New Roman" w:hAnsi="Times New Roman" w:cs="Times New Roman"/>
          <w:sz w:val="24"/>
          <w:szCs w:val="24"/>
        </w:rPr>
      </w:pPr>
      <w:r>
        <w:rPr>
          <w:rFonts w:ascii="Times New Roman" w:hAnsi="Times New Roman" w:cs="Times New Roman"/>
          <w:sz w:val="24"/>
          <w:szCs w:val="24"/>
        </w:rPr>
        <w:t>Blagajnička isplatnica ispostavlja se također u tri primjerka, original s dokumentacijom temeljem koje je izvršena isplata gotovog novca prilaže se uz blagajnički izvještaj, jedna kopija se predaje primatelju, a treći primjerak ostaje u bloku.</w:t>
      </w:r>
    </w:p>
    <w:p w14:paraId="492538B4" w14:textId="77777777" w:rsidR="007426F7" w:rsidRDefault="007426F7" w:rsidP="007426F7">
      <w:pPr>
        <w:spacing w:after="0"/>
        <w:jc w:val="both"/>
        <w:rPr>
          <w:rFonts w:ascii="Times New Roman" w:hAnsi="Times New Roman" w:cs="Times New Roman"/>
          <w:sz w:val="24"/>
          <w:szCs w:val="24"/>
        </w:rPr>
      </w:pPr>
    </w:p>
    <w:p w14:paraId="33FD25D6" w14:textId="77777777" w:rsidR="007426F7" w:rsidRDefault="007426F7" w:rsidP="007426F7">
      <w:pPr>
        <w:spacing w:after="0"/>
        <w:jc w:val="center"/>
        <w:rPr>
          <w:rFonts w:ascii="Times New Roman" w:hAnsi="Times New Roman" w:cs="Times New Roman"/>
          <w:sz w:val="24"/>
          <w:szCs w:val="24"/>
        </w:rPr>
      </w:pPr>
      <w:r>
        <w:rPr>
          <w:rFonts w:ascii="Times New Roman" w:hAnsi="Times New Roman" w:cs="Times New Roman"/>
          <w:sz w:val="24"/>
          <w:szCs w:val="24"/>
        </w:rPr>
        <w:t>Članak 14.</w:t>
      </w:r>
    </w:p>
    <w:p w14:paraId="11A1516C" w14:textId="77777777" w:rsidR="007426F7" w:rsidRDefault="007426F7" w:rsidP="007426F7">
      <w:pPr>
        <w:spacing w:after="0"/>
        <w:jc w:val="both"/>
        <w:rPr>
          <w:rFonts w:ascii="Times New Roman" w:hAnsi="Times New Roman" w:cs="Times New Roman"/>
          <w:sz w:val="24"/>
          <w:szCs w:val="24"/>
        </w:rPr>
      </w:pPr>
      <w:r>
        <w:rPr>
          <w:rFonts w:ascii="Times New Roman" w:hAnsi="Times New Roman" w:cs="Times New Roman"/>
          <w:sz w:val="24"/>
          <w:szCs w:val="24"/>
        </w:rPr>
        <w:tab/>
        <w:t>Blagajnička izvješća  škole se vodi i zaključuje ovisno o potrebama škole dnevno, tjedno, dvotjedno ili mjesečno. Utvrđivanje stvarnog stanja blagajne obavlja se na kraju svakog radnog dana.</w:t>
      </w:r>
    </w:p>
    <w:p w14:paraId="74BD4511" w14:textId="77777777" w:rsidR="007426F7" w:rsidRDefault="007426F7" w:rsidP="007426F7">
      <w:pPr>
        <w:spacing w:after="0"/>
        <w:jc w:val="both"/>
        <w:rPr>
          <w:rFonts w:ascii="Times New Roman" w:hAnsi="Times New Roman" w:cs="Times New Roman"/>
          <w:sz w:val="24"/>
          <w:szCs w:val="24"/>
        </w:rPr>
      </w:pPr>
      <w:r>
        <w:rPr>
          <w:rFonts w:ascii="Times New Roman" w:hAnsi="Times New Roman" w:cs="Times New Roman"/>
          <w:sz w:val="24"/>
          <w:szCs w:val="24"/>
        </w:rPr>
        <w:lastRenderedPageBreak/>
        <w:tab/>
        <w:t>U blagajnička izvješća se kronološki unose sve uplate i isplate provedene u razdoblju sastavljanja izvješća po datumu, naznaci i broju uplate/isplate i iznosu, a poželjno je da se iskaže i konto, na kraju se iskazuje ukupan primitak odnosno izdatak, zatečeno početno stanje i završno stanje blagajne na dan kada se izvješće sastavlja.  Isto predstavlja stanje gotovine  u blagajni na dan izrade izvješća  i mora biti u skladu sa iskazanom specifikacijom novca koji je položen u blagajnu. Uz blagajničko izvješće se prilažu sve uplatnice  i isplatnice sa prilozima.  Blagajničko izvješće potpisuje blagajnik. Ako je uspostavljeno razdvajanje dužnosti potpisuje i likvidator.</w:t>
      </w:r>
    </w:p>
    <w:p w14:paraId="1C0F9D28" w14:textId="77777777" w:rsidR="007426F7" w:rsidRDefault="007426F7" w:rsidP="007426F7">
      <w:pPr>
        <w:spacing w:after="0"/>
        <w:jc w:val="both"/>
        <w:rPr>
          <w:rFonts w:ascii="Times New Roman" w:hAnsi="Times New Roman" w:cs="Times New Roman"/>
          <w:sz w:val="24"/>
          <w:szCs w:val="24"/>
        </w:rPr>
      </w:pPr>
      <w:r>
        <w:rPr>
          <w:rFonts w:ascii="Times New Roman" w:hAnsi="Times New Roman" w:cs="Times New Roman"/>
          <w:sz w:val="24"/>
          <w:szCs w:val="24"/>
        </w:rPr>
        <w:tab/>
        <w:t>Blagajnički izvještaj kontrolira  ravnatelj što potvrđuje svojim potpisom .</w:t>
      </w:r>
    </w:p>
    <w:p w14:paraId="1E0CC44D" w14:textId="2FB9999A" w:rsidR="007426F7" w:rsidRDefault="007426F7" w:rsidP="007426F7">
      <w:pPr>
        <w:spacing w:after="0"/>
        <w:jc w:val="both"/>
        <w:rPr>
          <w:rFonts w:ascii="Times New Roman" w:hAnsi="Times New Roman" w:cs="Times New Roman"/>
          <w:sz w:val="24"/>
          <w:szCs w:val="24"/>
        </w:rPr>
      </w:pPr>
      <w:r>
        <w:rPr>
          <w:rFonts w:ascii="Times New Roman" w:hAnsi="Times New Roman" w:cs="Times New Roman"/>
          <w:sz w:val="24"/>
          <w:szCs w:val="24"/>
        </w:rPr>
        <w:tab/>
        <w:t>Blagajnički izvještaj se dostavlja  i evidentira u Glavnoj knjizi te raspoređuje na odgovarajuća konta</w:t>
      </w:r>
      <w:r>
        <w:rPr>
          <w:rFonts w:ascii="Times New Roman" w:hAnsi="Times New Roman" w:cs="Times New Roman"/>
          <w:sz w:val="24"/>
          <w:szCs w:val="24"/>
        </w:rPr>
        <w:t>.</w:t>
      </w:r>
    </w:p>
    <w:p w14:paraId="7E4685DA" w14:textId="77777777" w:rsidR="007426F7" w:rsidRDefault="007426F7" w:rsidP="007426F7">
      <w:pPr>
        <w:spacing w:after="0"/>
        <w:jc w:val="both"/>
        <w:rPr>
          <w:rFonts w:ascii="Times New Roman" w:hAnsi="Times New Roman" w:cs="Times New Roman"/>
          <w:sz w:val="24"/>
          <w:szCs w:val="24"/>
        </w:rPr>
      </w:pPr>
    </w:p>
    <w:p w14:paraId="6AD37D5C" w14:textId="77777777" w:rsidR="007426F7" w:rsidRDefault="007426F7" w:rsidP="007426F7">
      <w:pPr>
        <w:spacing w:after="0"/>
        <w:jc w:val="center"/>
        <w:rPr>
          <w:rFonts w:ascii="Times New Roman" w:hAnsi="Times New Roman" w:cs="Times New Roman"/>
          <w:sz w:val="24"/>
          <w:szCs w:val="24"/>
        </w:rPr>
      </w:pPr>
      <w:r>
        <w:rPr>
          <w:rFonts w:ascii="Times New Roman" w:hAnsi="Times New Roman" w:cs="Times New Roman"/>
          <w:sz w:val="24"/>
          <w:szCs w:val="24"/>
        </w:rPr>
        <w:t>Članak 15.</w:t>
      </w:r>
    </w:p>
    <w:p w14:paraId="4E7D25E3" w14:textId="103DE40E" w:rsidR="007426F7" w:rsidRDefault="007426F7" w:rsidP="007426F7">
      <w:pPr>
        <w:ind w:firstLine="360"/>
        <w:jc w:val="both"/>
        <w:rPr>
          <w:rFonts w:ascii="Times New Roman" w:hAnsi="Times New Roman" w:cs="Times New Roman"/>
          <w:sz w:val="24"/>
          <w:szCs w:val="24"/>
        </w:rPr>
      </w:pPr>
      <w:r>
        <w:rPr>
          <w:rFonts w:ascii="Times New Roman" w:hAnsi="Times New Roman" w:cs="Times New Roman"/>
          <w:sz w:val="24"/>
          <w:szCs w:val="24"/>
        </w:rPr>
        <w:t>Ova procedura objavit će se na oglasnoj ploči i web stranici ustanove.</w:t>
      </w:r>
    </w:p>
    <w:p w14:paraId="32234BDC" w14:textId="2361F364" w:rsidR="007426F7" w:rsidRDefault="007426F7" w:rsidP="007426F7">
      <w:pPr>
        <w:spacing w:after="0"/>
        <w:jc w:val="both"/>
        <w:rPr>
          <w:rFonts w:ascii="Times New Roman" w:hAnsi="Times New Roman" w:cs="Times New Roman"/>
          <w:sz w:val="24"/>
          <w:szCs w:val="24"/>
        </w:rPr>
      </w:pPr>
    </w:p>
    <w:p w14:paraId="7FC3190B" w14:textId="7AA4B367" w:rsidR="007426F7" w:rsidRDefault="007426F7" w:rsidP="007426F7">
      <w:pPr>
        <w:spacing w:after="0"/>
        <w:jc w:val="both"/>
        <w:rPr>
          <w:rFonts w:ascii="Times New Roman" w:hAnsi="Times New Roman" w:cs="Times New Roman"/>
          <w:sz w:val="24"/>
          <w:szCs w:val="24"/>
        </w:rPr>
      </w:pPr>
    </w:p>
    <w:p w14:paraId="1B8372BA" w14:textId="1CD50A3C" w:rsidR="007426F7" w:rsidRDefault="007426F7" w:rsidP="007426F7">
      <w:pPr>
        <w:spacing w:after="0"/>
        <w:jc w:val="both"/>
        <w:rPr>
          <w:rFonts w:ascii="Times New Roman" w:hAnsi="Times New Roman" w:cs="Times New Roman"/>
          <w:sz w:val="24"/>
          <w:szCs w:val="24"/>
        </w:rPr>
      </w:pPr>
    </w:p>
    <w:p w14:paraId="33F67045" w14:textId="77777777" w:rsidR="007426F7" w:rsidRDefault="007426F7" w:rsidP="007426F7">
      <w:pPr>
        <w:spacing w:after="0"/>
        <w:jc w:val="both"/>
        <w:rPr>
          <w:rFonts w:ascii="Times New Roman" w:hAnsi="Times New Roman" w:cs="Times New Roman"/>
          <w:sz w:val="24"/>
          <w:szCs w:val="24"/>
        </w:rPr>
      </w:pPr>
    </w:p>
    <w:p w14:paraId="0F21FAF6" w14:textId="77777777" w:rsidR="007426F7" w:rsidRDefault="007426F7" w:rsidP="007426F7">
      <w:pPr>
        <w:spacing w:after="0"/>
        <w:rPr>
          <w:rFonts w:ascii="Times New Roman" w:hAnsi="Times New Roman" w:cs="Times New Roman"/>
          <w:sz w:val="24"/>
          <w:szCs w:val="24"/>
        </w:rPr>
      </w:pPr>
      <w:r>
        <w:rPr>
          <w:rFonts w:ascii="Times New Roman" w:hAnsi="Times New Roman" w:cs="Times New Roman"/>
          <w:sz w:val="24"/>
          <w:szCs w:val="24"/>
        </w:rPr>
        <w:t xml:space="preserve">KLASA:003-11/19-01/05 </w:t>
      </w:r>
    </w:p>
    <w:p w14:paraId="25A56026" w14:textId="77777777" w:rsidR="007426F7" w:rsidRDefault="007426F7" w:rsidP="007426F7">
      <w:pPr>
        <w:spacing w:after="0"/>
        <w:rPr>
          <w:rFonts w:ascii="Times New Roman" w:hAnsi="Times New Roman" w:cs="Times New Roman"/>
          <w:sz w:val="24"/>
          <w:szCs w:val="24"/>
        </w:rPr>
      </w:pPr>
      <w:r>
        <w:rPr>
          <w:rFonts w:ascii="Times New Roman" w:hAnsi="Times New Roman" w:cs="Times New Roman"/>
          <w:sz w:val="24"/>
          <w:szCs w:val="24"/>
        </w:rPr>
        <w:t>URBROJ: 2175-17-01-19-1</w:t>
      </w:r>
    </w:p>
    <w:p w14:paraId="54664ECC" w14:textId="3FFA46DC" w:rsidR="007426F7" w:rsidRDefault="007426F7" w:rsidP="007426F7">
      <w:pPr>
        <w:spacing w:after="0"/>
        <w:rPr>
          <w:rFonts w:ascii="Times New Roman" w:hAnsi="Times New Roman" w:cs="Times New Roman"/>
          <w:sz w:val="24"/>
          <w:szCs w:val="24"/>
        </w:rPr>
      </w:pPr>
      <w:r>
        <w:rPr>
          <w:rFonts w:ascii="Times New Roman" w:hAnsi="Times New Roman" w:cs="Times New Roman"/>
          <w:sz w:val="24"/>
          <w:szCs w:val="24"/>
        </w:rPr>
        <w:t>U Otoku, 31. 10. 2019. godine</w:t>
      </w:r>
    </w:p>
    <w:p w14:paraId="7F7D3F75" w14:textId="02F86E08" w:rsidR="007426F7" w:rsidRDefault="007426F7" w:rsidP="007426F7">
      <w:pPr>
        <w:spacing w:after="0"/>
        <w:rPr>
          <w:rFonts w:ascii="Times New Roman" w:hAnsi="Times New Roman" w:cs="Times New Roman"/>
          <w:sz w:val="24"/>
          <w:szCs w:val="24"/>
        </w:rPr>
      </w:pPr>
    </w:p>
    <w:p w14:paraId="0FA1EC92" w14:textId="51FD5157" w:rsidR="007426F7" w:rsidRDefault="007426F7" w:rsidP="007426F7">
      <w:pPr>
        <w:spacing w:after="0"/>
        <w:rPr>
          <w:rFonts w:ascii="Times New Roman" w:hAnsi="Times New Roman" w:cs="Times New Roman"/>
          <w:sz w:val="24"/>
          <w:szCs w:val="24"/>
        </w:rPr>
      </w:pPr>
    </w:p>
    <w:p w14:paraId="7E265F34" w14:textId="211F3D9C" w:rsidR="007426F7" w:rsidRDefault="007426F7" w:rsidP="007426F7">
      <w:pPr>
        <w:spacing w:after="0"/>
        <w:rPr>
          <w:rFonts w:ascii="Times New Roman" w:hAnsi="Times New Roman" w:cs="Times New Roman"/>
          <w:sz w:val="24"/>
          <w:szCs w:val="24"/>
        </w:rPr>
      </w:pPr>
    </w:p>
    <w:p w14:paraId="0745FF5B" w14:textId="77777777" w:rsidR="007426F7" w:rsidRDefault="007426F7" w:rsidP="007426F7">
      <w:pPr>
        <w:spacing w:after="0"/>
        <w:rPr>
          <w:rFonts w:ascii="Times New Roman" w:hAnsi="Times New Roman" w:cs="Times New Roman"/>
          <w:sz w:val="24"/>
          <w:szCs w:val="24"/>
        </w:rPr>
      </w:pPr>
    </w:p>
    <w:p w14:paraId="5901E258" w14:textId="2A2FBBB0" w:rsidR="007426F7" w:rsidRDefault="007426F7" w:rsidP="007426F7">
      <w:pPr>
        <w:spacing w:after="0"/>
        <w:ind w:left="5664" w:firstLine="708"/>
        <w:jc w:val="cente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Ravnatelj:</w:t>
      </w:r>
      <w:r>
        <w:rPr>
          <w:rFonts w:ascii="Times New Roman" w:hAnsi="Times New Roman" w:cs="Times New Roman"/>
          <w:sz w:val="24"/>
          <w:szCs w:val="24"/>
        </w:rPr>
        <w:t xml:space="preserve"> </w:t>
      </w:r>
    </w:p>
    <w:p w14:paraId="39424038" w14:textId="77777777" w:rsidR="007426F7" w:rsidRDefault="007426F7" w:rsidP="007426F7">
      <w:pPr>
        <w:spacing w:after="0"/>
        <w:ind w:left="5664" w:firstLine="708"/>
        <w:jc w:val="center"/>
        <w:rPr>
          <w:rFonts w:ascii="Times New Roman" w:hAnsi="Times New Roman" w:cs="Times New Roman"/>
          <w:sz w:val="24"/>
          <w:szCs w:val="24"/>
        </w:rPr>
      </w:pPr>
    </w:p>
    <w:p w14:paraId="1F63ADFC" w14:textId="77777777" w:rsidR="007426F7" w:rsidRDefault="007426F7" w:rsidP="007426F7">
      <w:pPr>
        <w:spacing w:after="0"/>
        <w:jc w:val="right"/>
        <w:rPr>
          <w:rFonts w:ascii="Times New Roman" w:hAnsi="Times New Roman" w:cs="Times New Roman"/>
          <w:sz w:val="24"/>
          <w:szCs w:val="24"/>
        </w:rPr>
      </w:pPr>
      <w:r>
        <w:rPr>
          <w:rFonts w:ascii="Times New Roman" w:hAnsi="Times New Roman" w:cs="Times New Roman"/>
          <w:sz w:val="24"/>
          <w:szCs w:val="24"/>
        </w:rPr>
        <w:t>____________________</w:t>
      </w:r>
    </w:p>
    <w:p w14:paraId="07CBBA21" w14:textId="16B18E41" w:rsidR="00AF5E70" w:rsidRPr="007426F7" w:rsidRDefault="007426F7" w:rsidP="007426F7">
      <w:pPr>
        <w:spacing w:after="0"/>
        <w:ind w:left="6480"/>
        <w:rPr>
          <w:rFonts w:ascii="Times New Roman" w:hAnsi="Times New Roman" w:cs="Times New Roman"/>
          <w:sz w:val="24"/>
          <w:szCs w:val="24"/>
        </w:rPr>
      </w:pPr>
      <w:r>
        <w:rPr>
          <w:rFonts w:ascii="Times New Roman" w:hAnsi="Times New Roman" w:cs="Times New Roman"/>
          <w:sz w:val="24"/>
          <w:szCs w:val="24"/>
        </w:rPr>
        <w:t xml:space="preserve">        </w:t>
      </w:r>
      <w:bookmarkStart w:id="0" w:name="_GoBack"/>
      <w:bookmarkEnd w:id="0"/>
      <w:r>
        <w:rPr>
          <w:rFonts w:ascii="Times New Roman" w:hAnsi="Times New Roman" w:cs="Times New Roman"/>
          <w:sz w:val="24"/>
          <w:szCs w:val="24"/>
        </w:rPr>
        <w:t xml:space="preserve">   </w:t>
      </w:r>
      <w:r>
        <w:rPr>
          <w:rFonts w:ascii="Times New Roman" w:hAnsi="Times New Roman" w:cs="Times New Roman"/>
          <w:sz w:val="24"/>
          <w:szCs w:val="24"/>
        </w:rPr>
        <w:t xml:space="preserve">Miroslav Jukić, </w:t>
      </w:r>
      <w:proofErr w:type="spellStart"/>
      <w:r>
        <w:rPr>
          <w:rFonts w:ascii="Times New Roman" w:hAnsi="Times New Roman" w:cs="Times New Roman"/>
          <w:sz w:val="24"/>
          <w:szCs w:val="24"/>
        </w:rPr>
        <w:t>prof</w:t>
      </w:r>
      <w:proofErr w:type="spellEnd"/>
    </w:p>
    <w:sectPr w:rsidR="00AF5E70" w:rsidRPr="007426F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7FD2B68"/>
    <w:multiLevelType w:val="hybridMultilevel"/>
    <w:tmpl w:val="AAECAFB8"/>
    <w:lvl w:ilvl="0" w:tplc="AAE839D8">
      <w:start w:val="1"/>
      <w:numFmt w:val="bullet"/>
      <w:lvlText w:val=""/>
      <w:lvlJc w:val="left"/>
      <w:pPr>
        <w:ind w:left="720" w:hanging="360"/>
      </w:pPr>
      <w:rPr>
        <w:rFonts w:ascii="Symbol" w:hAnsi="Symbol" w:hint="default"/>
        <w:color w:val="auto"/>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 w15:restartNumberingAfterBreak="0">
    <w:nsid w:val="3A7E320A"/>
    <w:multiLevelType w:val="hybridMultilevel"/>
    <w:tmpl w:val="D9DA30E6"/>
    <w:lvl w:ilvl="0" w:tplc="71600A86">
      <w:start w:val="1"/>
      <w:numFmt w:val="bullet"/>
      <w:lvlText w:val=""/>
      <w:lvlJc w:val="left"/>
      <w:pPr>
        <w:ind w:left="928" w:hanging="360"/>
      </w:pPr>
      <w:rPr>
        <w:rFonts w:ascii="Symbol" w:hAnsi="Symbol" w:hint="default"/>
        <w:color w:val="auto"/>
      </w:rPr>
    </w:lvl>
    <w:lvl w:ilvl="1" w:tplc="041A0003">
      <w:start w:val="1"/>
      <w:numFmt w:val="bullet"/>
      <w:lvlText w:val="o"/>
      <w:lvlJc w:val="left"/>
      <w:pPr>
        <w:ind w:left="2148" w:hanging="360"/>
      </w:pPr>
      <w:rPr>
        <w:rFonts w:ascii="Courier New" w:hAnsi="Courier New" w:cs="Courier New" w:hint="default"/>
      </w:rPr>
    </w:lvl>
    <w:lvl w:ilvl="2" w:tplc="041A0005">
      <w:start w:val="1"/>
      <w:numFmt w:val="bullet"/>
      <w:lvlText w:val=""/>
      <w:lvlJc w:val="left"/>
      <w:pPr>
        <w:ind w:left="2868" w:hanging="360"/>
      </w:pPr>
      <w:rPr>
        <w:rFonts w:ascii="Wingdings" w:hAnsi="Wingdings" w:hint="default"/>
      </w:rPr>
    </w:lvl>
    <w:lvl w:ilvl="3" w:tplc="041A0001">
      <w:start w:val="1"/>
      <w:numFmt w:val="bullet"/>
      <w:lvlText w:val=""/>
      <w:lvlJc w:val="left"/>
      <w:pPr>
        <w:ind w:left="3588" w:hanging="360"/>
      </w:pPr>
      <w:rPr>
        <w:rFonts w:ascii="Symbol" w:hAnsi="Symbol" w:hint="default"/>
      </w:rPr>
    </w:lvl>
    <w:lvl w:ilvl="4" w:tplc="041A0003">
      <w:start w:val="1"/>
      <w:numFmt w:val="bullet"/>
      <w:lvlText w:val="o"/>
      <w:lvlJc w:val="left"/>
      <w:pPr>
        <w:ind w:left="4308" w:hanging="360"/>
      </w:pPr>
      <w:rPr>
        <w:rFonts w:ascii="Courier New" w:hAnsi="Courier New" w:cs="Courier New" w:hint="default"/>
      </w:rPr>
    </w:lvl>
    <w:lvl w:ilvl="5" w:tplc="041A0005">
      <w:start w:val="1"/>
      <w:numFmt w:val="bullet"/>
      <w:lvlText w:val=""/>
      <w:lvlJc w:val="left"/>
      <w:pPr>
        <w:ind w:left="5028" w:hanging="360"/>
      </w:pPr>
      <w:rPr>
        <w:rFonts w:ascii="Wingdings" w:hAnsi="Wingdings" w:hint="default"/>
      </w:rPr>
    </w:lvl>
    <w:lvl w:ilvl="6" w:tplc="041A0001">
      <w:start w:val="1"/>
      <w:numFmt w:val="bullet"/>
      <w:lvlText w:val=""/>
      <w:lvlJc w:val="left"/>
      <w:pPr>
        <w:ind w:left="5748" w:hanging="360"/>
      </w:pPr>
      <w:rPr>
        <w:rFonts w:ascii="Symbol" w:hAnsi="Symbol" w:hint="default"/>
      </w:rPr>
    </w:lvl>
    <w:lvl w:ilvl="7" w:tplc="041A0003">
      <w:start w:val="1"/>
      <w:numFmt w:val="bullet"/>
      <w:lvlText w:val="o"/>
      <w:lvlJc w:val="left"/>
      <w:pPr>
        <w:ind w:left="6468" w:hanging="360"/>
      </w:pPr>
      <w:rPr>
        <w:rFonts w:ascii="Courier New" w:hAnsi="Courier New" w:cs="Courier New" w:hint="default"/>
      </w:rPr>
    </w:lvl>
    <w:lvl w:ilvl="8" w:tplc="041A0005">
      <w:start w:val="1"/>
      <w:numFmt w:val="bullet"/>
      <w:lvlText w:val=""/>
      <w:lvlJc w:val="left"/>
      <w:pPr>
        <w:ind w:left="7188" w:hanging="360"/>
      </w:pPr>
      <w:rPr>
        <w:rFonts w:ascii="Wingdings" w:hAnsi="Wingdings" w:hint="default"/>
      </w:rPr>
    </w:lvl>
  </w:abstractNum>
  <w:abstractNum w:abstractNumId="2" w15:restartNumberingAfterBreak="0">
    <w:nsid w:val="46ED3441"/>
    <w:multiLevelType w:val="hybridMultilevel"/>
    <w:tmpl w:val="B8C0338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 w15:restartNumberingAfterBreak="0">
    <w:nsid w:val="4916115D"/>
    <w:multiLevelType w:val="hybridMultilevel"/>
    <w:tmpl w:val="4FB2D8AA"/>
    <w:lvl w:ilvl="0" w:tplc="041A0013">
      <w:start w:val="1"/>
      <w:numFmt w:val="upperRoman"/>
      <w:lvlText w:val="%1."/>
      <w:lvlJc w:val="righ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lvlOverride w:ilvl="1"/>
    <w:lvlOverride w:ilvl="2"/>
    <w:lvlOverride w:ilvl="3"/>
    <w:lvlOverride w:ilvl="4"/>
    <w:lvlOverride w:ilvl="5"/>
    <w:lvlOverride w:ilvl="6"/>
    <w:lvlOverride w:ilvl="7"/>
    <w:lvlOverride w:ilvl="8"/>
  </w:num>
  <w:num w:numId="3">
    <w:abstractNumId w:val="0"/>
    <w:lvlOverride w:ilvl="0"/>
    <w:lvlOverride w:ilvl="1"/>
    <w:lvlOverride w:ilvl="2"/>
    <w:lvlOverride w:ilvl="3"/>
    <w:lvlOverride w:ilvl="4"/>
    <w:lvlOverride w:ilvl="5"/>
    <w:lvlOverride w:ilvl="6"/>
    <w:lvlOverride w:ilvl="7"/>
    <w:lvlOverride w:ilvl="8"/>
  </w:num>
  <w:num w:numId="4">
    <w:abstractNumId w:val="2"/>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E70"/>
    <w:rsid w:val="007426F7"/>
    <w:rsid w:val="00AF5E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9629ED"/>
  <w15:chartTrackingRefBased/>
  <w15:docId w15:val="{94F785AE-C78E-4C2B-80A9-4C385F7360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426F7"/>
    <w:pPr>
      <w:spacing w:line="256" w:lineRule="auto"/>
    </w:pPr>
    <w:rPr>
      <w:lang w:val="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7426F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44345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1142</Words>
  <Characters>6513</Characters>
  <Application>Microsoft Office Word</Application>
  <DocSecurity>0</DocSecurity>
  <Lines>54</Lines>
  <Paragraphs>15</Paragraphs>
  <ScaleCrop>false</ScaleCrop>
  <Company/>
  <LinksUpToDate>false</LinksUpToDate>
  <CharactersWithSpaces>7640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Niveska Norac</dc:creator>
  <cp:keywords/>
  <dc:description/>
  <cp:lastModifiedBy>Niveska Norac</cp:lastModifiedBy>
  <cp:revision>2</cp:revision>
  <dcterms:created xsi:type="dcterms:W3CDTF">2020-01-28T10:21:00Z</dcterms:created>
  <dcterms:modified xsi:type="dcterms:W3CDTF">2020-01-28T10:23:00Z</dcterms:modified>
</cp:coreProperties>
</file>