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4E504" w14:textId="2A562BCD" w:rsidR="0001509C" w:rsidRPr="00BA5DDD" w:rsidRDefault="0001509C" w:rsidP="00BA783A">
      <w:pPr>
        <w:pStyle w:val="Default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>Na temelju članka 107. Zakona o odgoju i obrazovanju u os</w:t>
      </w:r>
      <w:r w:rsidR="009A3F16" w:rsidRPr="00BA5DDD">
        <w:rPr>
          <w:color w:val="auto"/>
          <w:sz w:val="23"/>
          <w:szCs w:val="23"/>
        </w:rPr>
        <w:t xml:space="preserve">novnoj i srednjoj školi (NN </w:t>
      </w:r>
      <w:r w:rsidRPr="00BA5DDD">
        <w:rPr>
          <w:color w:val="auto"/>
          <w:sz w:val="23"/>
          <w:szCs w:val="23"/>
        </w:rPr>
        <w:t>87/08, 86/09, 92/10, 105/10, 90/11, 86/12, 126/12, 94/13, 152/14, 7/17, 68/18, 98/19 , 64/20, 151/22, 155/23 i 156/23), članka 8. i članka 10. Pravilnika o postupku zapošljavanja te procjeni i vrednovanju kandidata za zapošljavanje Osnovna škola Kamešnica, Hrvats</w:t>
      </w:r>
      <w:r w:rsidR="003D3944" w:rsidRPr="00BA5DDD">
        <w:rPr>
          <w:color w:val="auto"/>
          <w:sz w:val="23"/>
          <w:szCs w:val="23"/>
        </w:rPr>
        <w:t xml:space="preserve">kih branitelja 26, 21238 Otok, </w:t>
      </w:r>
      <w:r w:rsidRPr="00BA5DDD">
        <w:rPr>
          <w:color w:val="auto"/>
          <w:sz w:val="23"/>
          <w:szCs w:val="23"/>
        </w:rPr>
        <w:t xml:space="preserve">raspisuje </w:t>
      </w:r>
    </w:p>
    <w:p w14:paraId="26D290BD" w14:textId="77777777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</w:p>
    <w:p w14:paraId="770764AB" w14:textId="77777777" w:rsidR="0001509C" w:rsidRPr="00BA5DDD" w:rsidRDefault="0001509C" w:rsidP="0001509C">
      <w:pPr>
        <w:pStyle w:val="Default"/>
        <w:ind w:left="3540" w:firstLine="708"/>
        <w:rPr>
          <w:color w:val="auto"/>
          <w:sz w:val="23"/>
          <w:szCs w:val="23"/>
        </w:rPr>
      </w:pPr>
    </w:p>
    <w:p w14:paraId="71ADF54B" w14:textId="77777777" w:rsidR="0001509C" w:rsidRPr="00BA5DDD" w:rsidRDefault="0001509C" w:rsidP="0001509C">
      <w:pPr>
        <w:pStyle w:val="Default"/>
        <w:ind w:left="3540"/>
        <w:rPr>
          <w:b/>
          <w:color w:val="auto"/>
          <w:sz w:val="23"/>
          <w:szCs w:val="23"/>
        </w:rPr>
      </w:pPr>
      <w:r w:rsidRPr="00BA5DDD">
        <w:rPr>
          <w:b/>
          <w:color w:val="auto"/>
          <w:sz w:val="23"/>
          <w:szCs w:val="23"/>
        </w:rPr>
        <w:t xml:space="preserve">                N A T J E Č A J </w:t>
      </w:r>
    </w:p>
    <w:p w14:paraId="39A84425" w14:textId="77777777" w:rsidR="0001509C" w:rsidRPr="00BA5DDD" w:rsidRDefault="0001509C" w:rsidP="0001509C">
      <w:pPr>
        <w:pStyle w:val="Default"/>
        <w:jc w:val="center"/>
        <w:rPr>
          <w:b/>
          <w:color w:val="auto"/>
          <w:sz w:val="23"/>
          <w:szCs w:val="23"/>
        </w:rPr>
      </w:pPr>
      <w:r w:rsidRPr="00BA5DDD">
        <w:rPr>
          <w:b/>
          <w:color w:val="auto"/>
          <w:sz w:val="23"/>
          <w:szCs w:val="23"/>
        </w:rPr>
        <w:t xml:space="preserve">      za zasnivanje radnog odnosa na radnom mjestu</w:t>
      </w:r>
    </w:p>
    <w:p w14:paraId="074B09B3" w14:textId="77777777" w:rsidR="0001509C" w:rsidRPr="00BA5DDD" w:rsidRDefault="0001509C" w:rsidP="0001509C">
      <w:pPr>
        <w:pStyle w:val="Default"/>
        <w:jc w:val="center"/>
        <w:rPr>
          <w:b/>
          <w:color w:val="auto"/>
          <w:sz w:val="23"/>
          <w:szCs w:val="23"/>
        </w:rPr>
      </w:pPr>
    </w:p>
    <w:p w14:paraId="64BFCBBA" w14:textId="77777777" w:rsidR="0001509C" w:rsidRPr="00BA5DDD" w:rsidRDefault="0001509C" w:rsidP="0001509C">
      <w:pPr>
        <w:pStyle w:val="Default"/>
        <w:jc w:val="center"/>
        <w:rPr>
          <w:color w:val="auto"/>
          <w:sz w:val="23"/>
          <w:szCs w:val="23"/>
        </w:rPr>
      </w:pPr>
    </w:p>
    <w:p w14:paraId="23D1B694" w14:textId="380B0E84" w:rsidR="00DE4038" w:rsidRPr="00C62345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b/>
          <w:color w:val="auto"/>
          <w:sz w:val="23"/>
          <w:szCs w:val="23"/>
        </w:rPr>
        <w:t>1</w:t>
      </w:r>
      <w:r w:rsidR="002B21A0" w:rsidRPr="00BA5DDD">
        <w:rPr>
          <w:b/>
          <w:color w:val="auto"/>
          <w:sz w:val="23"/>
          <w:szCs w:val="23"/>
        </w:rPr>
        <w:t>.</w:t>
      </w:r>
      <w:r w:rsidR="002B21A0" w:rsidRPr="00BA5DDD">
        <w:rPr>
          <w:b/>
          <w:i/>
          <w:color w:val="auto"/>
          <w:sz w:val="23"/>
          <w:szCs w:val="23"/>
        </w:rPr>
        <w:t xml:space="preserve"> </w:t>
      </w:r>
      <w:r w:rsidR="0058437D">
        <w:rPr>
          <w:b/>
          <w:i/>
          <w:color w:val="auto"/>
          <w:sz w:val="23"/>
          <w:szCs w:val="23"/>
        </w:rPr>
        <w:t>Čistač/spremač</w:t>
      </w:r>
      <w:r w:rsidR="000A737D" w:rsidRPr="00BA5DDD">
        <w:rPr>
          <w:b/>
          <w:i/>
          <w:color w:val="auto"/>
          <w:sz w:val="23"/>
          <w:szCs w:val="23"/>
        </w:rPr>
        <w:t xml:space="preserve"> </w:t>
      </w:r>
      <w:r w:rsidRPr="00BA5DDD">
        <w:rPr>
          <w:b/>
          <w:bCs/>
          <w:i/>
          <w:color w:val="auto"/>
          <w:sz w:val="23"/>
          <w:szCs w:val="23"/>
        </w:rPr>
        <w:t>-</w:t>
      </w:r>
      <w:r w:rsidRPr="00BA5DDD">
        <w:rPr>
          <w:color w:val="auto"/>
          <w:sz w:val="23"/>
          <w:szCs w:val="23"/>
        </w:rPr>
        <w:t>1 izvršitelj/</w:t>
      </w:r>
      <w:proofErr w:type="spellStart"/>
      <w:r w:rsidRPr="00BA5DDD">
        <w:rPr>
          <w:color w:val="auto"/>
          <w:sz w:val="23"/>
          <w:szCs w:val="23"/>
        </w:rPr>
        <w:t>ica</w:t>
      </w:r>
      <w:proofErr w:type="spellEnd"/>
      <w:r w:rsidRPr="00BA5DDD">
        <w:rPr>
          <w:color w:val="auto"/>
          <w:sz w:val="23"/>
          <w:szCs w:val="23"/>
        </w:rPr>
        <w:t xml:space="preserve"> na </w:t>
      </w:r>
      <w:r w:rsidR="00A65734" w:rsidRPr="00BA5DDD">
        <w:rPr>
          <w:color w:val="auto"/>
          <w:sz w:val="23"/>
          <w:szCs w:val="23"/>
        </w:rPr>
        <w:t>ne</w:t>
      </w:r>
      <w:r w:rsidR="00C82438" w:rsidRPr="00BA5DDD">
        <w:rPr>
          <w:color w:val="auto"/>
          <w:sz w:val="23"/>
          <w:szCs w:val="23"/>
        </w:rPr>
        <w:t>o</w:t>
      </w:r>
      <w:r w:rsidRPr="00BA5DDD">
        <w:rPr>
          <w:color w:val="auto"/>
          <w:sz w:val="23"/>
          <w:szCs w:val="23"/>
        </w:rPr>
        <w:t>dređeno</w:t>
      </w:r>
      <w:r w:rsidR="00F5190B" w:rsidRPr="00BA5DDD">
        <w:rPr>
          <w:color w:val="auto"/>
          <w:sz w:val="23"/>
          <w:szCs w:val="23"/>
        </w:rPr>
        <w:t xml:space="preserve"> </w:t>
      </w:r>
      <w:r w:rsidR="000A737D" w:rsidRPr="00BA5DDD">
        <w:rPr>
          <w:color w:val="auto"/>
          <w:sz w:val="23"/>
          <w:szCs w:val="23"/>
        </w:rPr>
        <w:t>ne</w:t>
      </w:r>
      <w:r w:rsidRPr="00BA5DDD">
        <w:rPr>
          <w:color w:val="auto"/>
          <w:sz w:val="23"/>
          <w:szCs w:val="23"/>
        </w:rPr>
        <w:t>puno radno vrijeme (</w:t>
      </w:r>
      <w:r w:rsidR="000A737D" w:rsidRPr="00BA5DDD">
        <w:rPr>
          <w:color w:val="auto"/>
          <w:sz w:val="23"/>
          <w:szCs w:val="23"/>
        </w:rPr>
        <w:t>2</w:t>
      </w:r>
      <w:r w:rsidR="00445B7C" w:rsidRPr="00BA5DDD">
        <w:rPr>
          <w:color w:val="auto"/>
          <w:sz w:val="23"/>
          <w:szCs w:val="23"/>
        </w:rPr>
        <w:t>0</w:t>
      </w:r>
      <w:r w:rsidR="00C73016" w:rsidRPr="00BA5DDD">
        <w:rPr>
          <w:color w:val="auto"/>
          <w:sz w:val="23"/>
          <w:szCs w:val="23"/>
        </w:rPr>
        <w:t xml:space="preserve"> </w:t>
      </w:r>
      <w:r w:rsidRPr="00BA5DDD">
        <w:rPr>
          <w:color w:val="auto"/>
          <w:sz w:val="23"/>
          <w:szCs w:val="23"/>
        </w:rPr>
        <w:t>sati tjedno)</w:t>
      </w:r>
      <w:r w:rsidR="0058437D">
        <w:rPr>
          <w:color w:val="auto"/>
          <w:sz w:val="23"/>
          <w:szCs w:val="23"/>
        </w:rPr>
        <w:t>.</w:t>
      </w:r>
    </w:p>
    <w:p w14:paraId="2EBBCFD5" w14:textId="7C46C1A5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>Mjesto rada: u sjedištu Škole, a prema potrebi i izvan sjedišta Škole</w:t>
      </w:r>
      <w:r w:rsidR="0030132D" w:rsidRPr="00BA5DDD">
        <w:rPr>
          <w:color w:val="auto"/>
          <w:sz w:val="23"/>
          <w:szCs w:val="23"/>
        </w:rPr>
        <w:t>.</w:t>
      </w:r>
      <w:r w:rsidRPr="00BA5DDD">
        <w:rPr>
          <w:color w:val="auto"/>
          <w:sz w:val="23"/>
          <w:szCs w:val="23"/>
        </w:rPr>
        <w:t xml:space="preserve"> </w:t>
      </w:r>
    </w:p>
    <w:p w14:paraId="684CE01E" w14:textId="77777777" w:rsidR="0001509C" w:rsidRPr="00BA5DDD" w:rsidRDefault="0001509C" w:rsidP="0001509C">
      <w:pPr>
        <w:pStyle w:val="Default"/>
        <w:rPr>
          <w:b/>
          <w:bCs/>
          <w:color w:val="auto"/>
          <w:sz w:val="23"/>
          <w:szCs w:val="23"/>
        </w:rPr>
      </w:pPr>
    </w:p>
    <w:p w14:paraId="683EE04C" w14:textId="77777777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b/>
          <w:bCs/>
          <w:color w:val="auto"/>
          <w:sz w:val="23"/>
          <w:szCs w:val="23"/>
        </w:rPr>
        <w:t xml:space="preserve">Uvjeti: </w:t>
      </w:r>
    </w:p>
    <w:p w14:paraId="1DAFA868" w14:textId="49332418" w:rsidR="00571348" w:rsidRPr="00BA5DDD" w:rsidRDefault="0030132D" w:rsidP="0030132D">
      <w:pPr>
        <w:pStyle w:val="Default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>Uz opće uvjete za zasnivanje radnog odnosa, sukladno općim propisima o radu, kandidati moraju ispuniti i po</w:t>
      </w:r>
      <w:r w:rsidR="009A3F16" w:rsidRPr="00BA5DDD">
        <w:rPr>
          <w:color w:val="auto"/>
          <w:sz w:val="23"/>
          <w:szCs w:val="23"/>
        </w:rPr>
        <w:t xml:space="preserve">sebne uvjete propisane </w:t>
      </w:r>
      <w:r w:rsidR="009A3F16" w:rsidRPr="00D156EF">
        <w:rPr>
          <w:color w:val="auto"/>
          <w:sz w:val="23"/>
          <w:szCs w:val="23"/>
        </w:rPr>
        <w:t xml:space="preserve">člankom </w:t>
      </w:r>
      <w:r w:rsidR="0058437D">
        <w:rPr>
          <w:color w:val="auto"/>
          <w:sz w:val="23"/>
          <w:szCs w:val="23"/>
        </w:rPr>
        <w:t>10</w:t>
      </w:r>
      <w:r w:rsidRPr="00D156EF">
        <w:rPr>
          <w:color w:val="auto"/>
          <w:sz w:val="23"/>
          <w:szCs w:val="23"/>
        </w:rPr>
        <w:t>.</w:t>
      </w:r>
      <w:r w:rsidR="00453465" w:rsidRPr="00D156EF">
        <w:rPr>
          <w:color w:val="auto"/>
          <w:sz w:val="23"/>
          <w:szCs w:val="23"/>
        </w:rPr>
        <w:t xml:space="preserve"> </w:t>
      </w:r>
      <w:r w:rsidRPr="00D156EF">
        <w:rPr>
          <w:color w:val="auto"/>
          <w:sz w:val="23"/>
          <w:szCs w:val="23"/>
        </w:rPr>
        <w:t>Pravilnika</w:t>
      </w:r>
      <w:r w:rsidR="00E64637" w:rsidRPr="00D156EF">
        <w:rPr>
          <w:color w:val="auto"/>
          <w:sz w:val="23"/>
          <w:szCs w:val="23"/>
        </w:rPr>
        <w:t xml:space="preserve"> o</w:t>
      </w:r>
      <w:r w:rsidR="005271E2" w:rsidRPr="00D156EF">
        <w:rPr>
          <w:color w:val="auto"/>
          <w:sz w:val="23"/>
          <w:szCs w:val="23"/>
        </w:rPr>
        <w:t xml:space="preserve"> radu Osnovne </w:t>
      </w:r>
      <w:r w:rsidR="005271E2" w:rsidRPr="00BA5DDD">
        <w:rPr>
          <w:color w:val="auto"/>
          <w:sz w:val="23"/>
          <w:szCs w:val="23"/>
        </w:rPr>
        <w:t>škole Kamešnica</w:t>
      </w:r>
      <w:r w:rsidR="00571348" w:rsidRPr="00BA5DDD">
        <w:rPr>
          <w:color w:val="auto"/>
          <w:sz w:val="23"/>
          <w:szCs w:val="23"/>
        </w:rPr>
        <w:t>.</w:t>
      </w:r>
    </w:p>
    <w:p w14:paraId="12C13F11" w14:textId="3A5C1546" w:rsidR="0015413E" w:rsidRDefault="00825E83" w:rsidP="0030132D">
      <w:pPr>
        <w:pStyle w:val="Default"/>
        <w:rPr>
          <w:color w:val="auto"/>
          <w:sz w:val="23"/>
          <w:szCs w:val="23"/>
        </w:rPr>
      </w:pPr>
      <w:hyperlink r:id="rId4" w:history="1">
        <w:r w:rsidR="0058437D" w:rsidRPr="00906EA0">
          <w:rPr>
            <w:rStyle w:val="Hiperveza"/>
            <w:sz w:val="23"/>
            <w:szCs w:val="23"/>
          </w:rPr>
          <w:t>https://os-kamesnica.hr/wp-content/uploads/2026/04/Pravilnik-o-radu-2024.pdf</w:t>
        </w:r>
      </w:hyperlink>
    </w:p>
    <w:p w14:paraId="6DE5C7E5" w14:textId="77777777" w:rsidR="0015413E" w:rsidRDefault="0015413E" w:rsidP="009A3F16">
      <w:pPr>
        <w:pStyle w:val="Default"/>
        <w:rPr>
          <w:color w:val="auto"/>
          <w:sz w:val="23"/>
          <w:szCs w:val="23"/>
        </w:rPr>
      </w:pPr>
    </w:p>
    <w:p w14:paraId="6958C6BA" w14:textId="27CD7E17" w:rsidR="009A3F16" w:rsidRPr="00D156EF" w:rsidRDefault="00726A97" w:rsidP="009A3F16">
      <w:pPr>
        <w:pStyle w:val="Default"/>
        <w:rPr>
          <w:color w:val="auto"/>
          <w:sz w:val="23"/>
          <w:szCs w:val="23"/>
        </w:rPr>
      </w:pPr>
      <w:r w:rsidRPr="00D156EF">
        <w:rPr>
          <w:color w:val="auto"/>
          <w:sz w:val="23"/>
          <w:szCs w:val="23"/>
        </w:rPr>
        <w:t xml:space="preserve">Uvjeti za radno mjesto </w:t>
      </w:r>
      <w:r w:rsidR="0088001B">
        <w:rPr>
          <w:color w:val="auto"/>
          <w:sz w:val="23"/>
          <w:szCs w:val="23"/>
        </w:rPr>
        <w:t>čistač/spremač</w:t>
      </w:r>
      <w:r w:rsidR="00FB10B7" w:rsidRPr="00D156EF">
        <w:rPr>
          <w:color w:val="auto"/>
          <w:sz w:val="23"/>
          <w:szCs w:val="23"/>
        </w:rPr>
        <w:t>:</w:t>
      </w:r>
    </w:p>
    <w:p w14:paraId="2CAC0A66" w14:textId="77777777" w:rsidR="00081A71" w:rsidRPr="00D630EB" w:rsidRDefault="00081A71" w:rsidP="009A3F16">
      <w:pPr>
        <w:pStyle w:val="Default"/>
        <w:rPr>
          <w:i/>
          <w:iCs/>
          <w:color w:val="FF0000"/>
          <w:sz w:val="23"/>
          <w:szCs w:val="23"/>
        </w:rPr>
      </w:pPr>
    </w:p>
    <w:p w14:paraId="7875FDBF" w14:textId="422E7E59" w:rsidR="00081A71" w:rsidRPr="00D630EB" w:rsidRDefault="00D630EB" w:rsidP="00D630EB">
      <w:pPr>
        <w:pStyle w:val="Default"/>
        <w:spacing w:line="360" w:lineRule="auto"/>
        <w:rPr>
          <w:i/>
          <w:iCs/>
          <w:color w:val="auto"/>
          <w:sz w:val="23"/>
          <w:szCs w:val="23"/>
        </w:rPr>
      </w:pPr>
      <w:r w:rsidRPr="00D630EB">
        <w:rPr>
          <w:i/>
          <w:iCs/>
          <w:color w:val="auto"/>
          <w:sz w:val="23"/>
          <w:szCs w:val="23"/>
        </w:rPr>
        <w:t xml:space="preserve">Uvjet za obavljanje poslova </w:t>
      </w:r>
      <w:r w:rsidR="00F3019C">
        <w:rPr>
          <w:i/>
          <w:iCs/>
          <w:color w:val="auto"/>
          <w:sz w:val="23"/>
          <w:szCs w:val="23"/>
        </w:rPr>
        <w:t>čistač/spremač</w:t>
      </w:r>
      <w:r w:rsidRPr="00D630EB">
        <w:rPr>
          <w:i/>
          <w:iCs/>
          <w:color w:val="auto"/>
          <w:sz w:val="23"/>
          <w:szCs w:val="23"/>
        </w:rPr>
        <w:t xml:space="preserve"> je: </w:t>
      </w:r>
    </w:p>
    <w:p w14:paraId="19AF37DB" w14:textId="071277E7" w:rsidR="00081A71" w:rsidRPr="00D630EB" w:rsidRDefault="00D630EB" w:rsidP="00081A71">
      <w:pPr>
        <w:pStyle w:val="t-9-8"/>
        <w:shd w:val="clear" w:color="auto" w:fill="FFFFFF"/>
        <w:spacing w:before="0" w:beforeAutospacing="0" w:after="225" w:afterAutospacing="0"/>
        <w:jc w:val="both"/>
        <w:textAlignment w:val="baseline"/>
        <w:rPr>
          <w:i/>
          <w:iCs/>
          <w:sz w:val="23"/>
          <w:szCs w:val="23"/>
        </w:rPr>
      </w:pPr>
      <w:r w:rsidRPr="00D630EB">
        <w:rPr>
          <w:i/>
          <w:iCs/>
          <w:sz w:val="23"/>
          <w:szCs w:val="23"/>
        </w:rPr>
        <w:t xml:space="preserve">- </w:t>
      </w:r>
      <w:r w:rsidR="00081A71" w:rsidRPr="00D630EB">
        <w:rPr>
          <w:i/>
          <w:iCs/>
          <w:sz w:val="23"/>
          <w:szCs w:val="23"/>
        </w:rPr>
        <w:t xml:space="preserve">završena </w:t>
      </w:r>
      <w:r w:rsidR="0058437D">
        <w:rPr>
          <w:i/>
          <w:iCs/>
          <w:sz w:val="23"/>
          <w:szCs w:val="23"/>
        </w:rPr>
        <w:t>osnovna škola</w:t>
      </w:r>
    </w:p>
    <w:p w14:paraId="13033516" w14:textId="679BFEAC" w:rsidR="0030132D" w:rsidRPr="00BA5DDD" w:rsidRDefault="0030132D" w:rsidP="00726A97">
      <w:pPr>
        <w:pStyle w:val="Default"/>
        <w:rPr>
          <w:sz w:val="23"/>
          <w:szCs w:val="23"/>
        </w:rPr>
      </w:pPr>
      <w:r w:rsidRPr="00BA5DDD">
        <w:rPr>
          <w:color w:val="auto"/>
          <w:sz w:val="23"/>
          <w:szCs w:val="23"/>
        </w:rPr>
        <w:t>Radni odnos u školskoj ustanovi ne može zasnovati osoba za koju postoje zapreke iz članka 106. Zakona o odgoju i obrazovanju u osnovnoj i srednjoj školi (NN br. 87/08, 86/09, 92/10, 105/10, 90/11, 86/12, 126/12, 94/13, 152/14, 7/17, 68/18, 98/19, 64/20, 151/22, 155/23 i 156/23).</w:t>
      </w:r>
    </w:p>
    <w:p w14:paraId="293CACF0" w14:textId="77777777" w:rsidR="0030132D" w:rsidRPr="00BA5DDD" w:rsidRDefault="0030132D" w:rsidP="00726A97">
      <w:pPr>
        <w:pStyle w:val="Default"/>
        <w:rPr>
          <w:sz w:val="23"/>
          <w:szCs w:val="23"/>
        </w:rPr>
      </w:pPr>
    </w:p>
    <w:p w14:paraId="4F77C694" w14:textId="77777777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b/>
          <w:bCs/>
          <w:color w:val="auto"/>
          <w:sz w:val="23"/>
          <w:szCs w:val="23"/>
        </w:rPr>
        <w:t xml:space="preserve">Prijava na natječaj mora sadržavati: </w:t>
      </w:r>
    </w:p>
    <w:p w14:paraId="4109F442" w14:textId="77777777" w:rsidR="0001509C" w:rsidRPr="00BA5DDD" w:rsidRDefault="0001509C" w:rsidP="0001509C">
      <w:pPr>
        <w:pStyle w:val="Default"/>
        <w:spacing w:after="47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 xml:space="preserve">- osobno ime </w:t>
      </w:r>
    </w:p>
    <w:p w14:paraId="35EC4F4F" w14:textId="77777777" w:rsidR="0001509C" w:rsidRPr="00BA5DDD" w:rsidRDefault="0001509C" w:rsidP="0001509C">
      <w:pPr>
        <w:pStyle w:val="Default"/>
        <w:spacing w:after="47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 xml:space="preserve">- adresa stanovanja </w:t>
      </w:r>
    </w:p>
    <w:p w14:paraId="45AB608B" w14:textId="77777777" w:rsidR="0001509C" w:rsidRPr="00BA5DDD" w:rsidRDefault="0001509C" w:rsidP="0001509C">
      <w:pPr>
        <w:pStyle w:val="Default"/>
        <w:spacing w:after="47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 xml:space="preserve">- broj mobitela ili telefona </w:t>
      </w:r>
    </w:p>
    <w:p w14:paraId="5AA37BFA" w14:textId="77777777" w:rsidR="0001509C" w:rsidRPr="00BA5DDD" w:rsidRDefault="0001509C" w:rsidP="0001509C">
      <w:pPr>
        <w:pStyle w:val="Default"/>
        <w:spacing w:after="47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 xml:space="preserve">- e-mail adresa </w:t>
      </w:r>
    </w:p>
    <w:p w14:paraId="4CD80A99" w14:textId="77777777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 xml:space="preserve">- naziv radnog mjesta na koje se prijavljuje </w:t>
      </w:r>
    </w:p>
    <w:p w14:paraId="171B7530" w14:textId="77777777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</w:p>
    <w:p w14:paraId="136B719B" w14:textId="60766527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b/>
          <w:bCs/>
          <w:color w:val="auto"/>
          <w:sz w:val="23"/>
          <w:szCs w:val="23"/>
        </w:rPr>
        <w:t>Uz prijavu na natječaj</w:t>
      </w:r>
      <w:r w:rsidR="00746566" w:rsidRPr="00BA5DDD">
        <w:rPr>
          <w:b/>
          <w:bCs/>
          <w:color w:val="auto"/>
          <w:sz w:val="23"/>
          <w:szCs w:val="23"/>
        </w:rPr>
        <w:t xml:space="preserve"> </w:t>
      </w:r>
      <w:r w:rsidR="00AB4255" w:rsidRPr="00BA5DDD">
        <w:rPr>
          <w:b/>
          <w:bCs/>
          <w:color w:val="auto"/>
          <w:sz w:val="23"/>
          <w:szCs w:val="23"/>
        </w:rPr>
        <w:t xml:space="preserve">kandidati su dužni </w:t>
      </w:r>
      <w:r w:rsidR="00746566" w:rsidRPr="00BA5DDD">
        <w:rPr>
          <w:b/>
          <w:bCs/>
          <w:color w:val="auto"/>
          <w:sz w:val="23"/>
          <w:szCs w:val="23"/>
        </w:rPr>
        <w:t>priložiti</w:t>
      </w:r>
      <w:r w:rsidRPr="00BA5DDD">
        <w:rPr>
          <w:b/>
          <w:bCs/>
          <w:color w:val="auto"/>
          <w:sz w:val="23"/>
          <w:szCs w:val="23"/>
        </w:rPr>
        <w:t xml:space="preserve">: </w:t>
      </w:r>
    </w:p>
    <w:p w14:paraId="1BF1FF82" w14:textId="77777777" w:rsidR="0001509C" w:rsidRPr="00BA5DDD" w:rsidRDefault="0001509C" w:rsidP="0001509C">
      <w:pPr>
        <w:pStyle w:val="Default"/>
        <w:spacing w:after="47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 xml:space="preserve">- životopis, </w:t>
      </w:r>
    </w:p>
    <w:p w14:paraId="2DE3DA8C" w14:textId="0B919285" w:rsidR="0001509C" w:rsidRPr="00BA5DDD" w:rsidRDefault="0001509C" w:rsidP="0001509C">
      <w:pPr>
        <w:pStyle w:val="Default"/>
        <w:spacing w:after="47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 xml:space="preserve">- </w:t>
      </w:r>
      <w:r w:rsidR="0058437D">
        <w:rPr>
          <w:color w:val="auto"/>
          <w:sz w:val="23"/>
          <w:szCs w:val="23"/>
        </w:rPr>
        <w:t xml:space="preserve">svjedodžba, odnosno </w:t>
      </w:r>
      <w:r w:rsidR="005D13B3" w:rsidRPr="00803B27">
        <w:rPr>
          <w:color w:val="auto"/>
          <w:sz w:val="23"/>
          <w:szCs w:val="23"/>
        </w:rPr>
        <w:t xml:space="preserve">dokaz o </w:t>
      </w:r>
      <w:r w:rsidR="00803B27">
        <w:rPr>
          <w:color w:val="auto"/>
          <w:sz w:val="23"/>
          <w:szCs w:val="23"/>
        </w:rPr>
        <w:t>odgovarajućoj vrsti i stupnju obrazovanja,</w:t>
      </w:r>
    </w:p>
    <w:p w14:paraId="1943E8CE" w14:textId="77777777" w:rsidR="0001509C" w:rsidRPr="00BA5DDD" w:rsidRDefault="0001509C" w:rsidP="0001509C">
      <w:pPr>
        <w:pStyle w:val="Default"/>
        <w:spacing w:after="47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 xml:space="preserve">- dokaz o državljanstvu, </w:t>
      </w:r>
    </w:p>
    <w:p w14:paraId="344B387F" w14:textId="77777777" w:rsidR="00191766" w:rsidRPr="00BA5DDD" w:rsidRDefault="0001509C" w:rsidP="0001509C">
      <w:pPr>
        <w:pStyle w:val="Default"/>
        <w:spacing w:after="47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>- uvjerenje nadležnog suda da podnositelj prijave nije pod istragom i da se protiv podnositelja prijave ne vodi kazneni postupak glede zapreka za zasnivanje radnog odnosa za neko od kaznenih djela iz članka 106. Zakona o odgoju i obrazovanju u osnovnoj i srednjoj školi, ne starije od mjesec dana od dana raspisivanja natječaja</w:t>
      </w:r>
    </w:p>
    <w:p w14:paraId="380911A5" w14:textId="21BEEB07" w:rsidR="007C459C" w:rsidRPr="00BA5DDD" w:rsidRDefault="0001509C" w:rsidP="0001509C">
      <w:pPr>
        <w:pStyle w:val="Default"/>
        <w:spacing w:after="47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 xml:space="preserve"> </w:t>
      </w:r>
    </w:p>
    <w:p w14:paraId="42C01F9B" w14:textId="77777777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 xml:space="preserve">Prilozi odnosno isprave koje su kandidati dužni priložiti uz prijavu na natječaj prilažu se u neovjerenoj preslici te se neće vraćati kandidatima, a izabrani kandidat je prije sklapanja ugovora o radu dužan predočiti izvornike. </w:t>
      </w:r>
    </w:p>
    <w:p w14:paraId="5F89550C" w14:textId="77777777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</w:p>
    <w:p w14:paraId="3290A219" w14:textId="080B7F5D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>Sukladno Zakonu o ravnopravnosti spolova (N</w:t>
      </w:r>
      <w:r w:rsidR="00DE40D0" w:rsidRPr="00BA5DDD">
        <w:rPr>
          <w:color w:val="auto"/>
          <w:sz w:val="23"/>
          <w:szCs w:val="23"/>
        </w:rPr>
        <w:t xml:space="preserve">N </w:t>
      </w:r>
      <w:r w:rsidRPr="00BA5DDD">
        <w:rPr>
          <w:color w:val="auto"/>
          <w:sz w:val="23"/>
          <w:szCs w:val="23"/>
        </w:rPr>
        <w:t xml:space="preserve">82/08 i 69/17) na natječaj se mogu ravnopravno prijaviti osobe oba spola. Izrazi koji se koriste u natječaju, a imaju rodno značenje koriste se neutralno i odnose se jednako na muške i ženske osobe. </w:t>
      </w:r>
    </w:p>
    <w:p w14:paraId="71A772C5" w14:textId="77777777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</w:p>
    <w:p w14:paraId="3FEAD9AA" w14:textId="2FC7C99B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>Kandidat koji se poziva na pravo prednosti prilikom zapošljavanja prema članku 102. Zakona o hrvatskim braniteljima iz domovinskog rata i članovima njihovih obitelji (NN 121/17, 98/19, 84/21 i 156/23), članku 48.f Zakona o zaštiti vojnih i civilnih invalida rata (NN br. 33/92, 77/92, 27/93, 58/93, 2/94, 76/94, 108/95, 108/96, 82/01, 103/03, 148/13, 98/19), članku 48. stavku 1.-3. Zakona o civilnim stradalnicima iz Domovinskog rata (NN broj 84/21</w:t>
      </w:r>
      <w:r w:rsidR="00571348" w:rsidRPr="00BA5DDD">
        <w:rPr>
          <w:color w:val="auto"/>
          <w:sz w:val="23"/>
          <w:szCs w:val="23"/>
        </w:rPr>
        <w:t>, 13/26</w:t>
      </w:r>
      <w:r w:rsidRPr="00BA5DDD">
        <w:rPr>
          <w:color w:val="auto"/>
          <w:sz w:val="23"/>
          <w:szCs w:val="23"/>
        </w:rPr>
        <w:t xml:space="preserve">) ili članku 9. Zakona o profesionalnoj rehabilitaciji i zapošljavanju osoba s invaliditetom (NN broj 157/13, 152/14, 39/18, 32/20) dužan je u prijavi na natječaj pozvati se na to pravo te osim dokaza o </w:t>
      </w:r>
      <w:r w:rsidRPr="00BA5DDD">
        <w:rPr>
          <w:color w:val="auto"/>
          <w:sz w:val="23"/>
          <w:szCs w:val="23"/>
        </w:rPr>
        <w:lastRenderedPageBreak/>
        <w:t xml:space="preserve">ispunjavanju traženih uvjeta iz natječaja, priložiti svu potrebnu dokumentaciju i dokaze propisane zakonom na koji se poziva, a ima prednost u odnosu na ostale kandidate samo pod jednakim uvjetima. </w:t>
      </w:r>
    </w:p>
    <w:p w14:paraId="222639CE" w14:textId="096ABCFA" w:rsidR="0001509C" w:rsidRPr="003C2865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>Kandidati koji se pozivaju na pravo prednosti u skladu s člankom 102. Zakona o hrvatskim braniteljima iz domovinskog rata i članovima njihovih obitelji uz prijavu na natječaj dužni su osim dokaza o ispunjavanju uvjeta natječaja, priložiti dokaze propisane č</w:t>
      </w:r>
      <w:r w:rsidR="00571348" w:rsidRPr="00BA5DDD">
        <w:rPr>
          <w:color w:val="auto"/>
          <w:sz w:val="23"/>
          <w:szCs w:val="23"/>
        </w:rPr>
        <w:t>ankom</w:t>
      </w:r>
      <w:r w:rsidRPr="00BA5DDD">
        <w:rPr>
          <w:color w:val="auto"/>
          <w:sz w:val="23"/>
          <w:szCs w:val="23"/>
        </w:rPr>
        <w:t>103. stavkom 1. Zakona o hrvatskim braniteljima iz Domovinskog rata i članovima njihovih obitelji dostupne na poveznici Ministarstva hrvatskih branitelja:</w:t>
      </w:r>
    </w:p>
    <w:p w14:paraId="2F8466A2" w14:textId="77777777" w:rsidR="0001509C" w:rsidRPr="00BA5DDD" w:rsidRDefault="00825E83" w:rsidP="0001509C">
      <w:pPr>
        <w:pStyle w:val="Default"/>
        <w:rPr>
          <w:color w:val="auto"/>
          <w:sz w:val="23"/>
          <w:szCs w:val="23"/>
        </w:rPr>
      </w:pPr>
      <w:hyperlink r:id="rId5" w:history="1">
        <w:r w:rsidR="0001509C" w:rsidRPr="00BA5DDD">
          <w:rPr>
            <w:rStyle w:val="Hiperveza"/>
            <w:color w:val="auto"/>
            <w:sz w:val="23"/>
            <w:szCs w:val="23"/>
          </w:rPr>
          <w:t>https://branitelji.gov.hr/UserDocsImages/dokumenti/Nikola/popis%20dokaza%20za%20ostvarivanje%20prava%20prednosti%20pri%20zapo%C5%A1ljavanju-%20ZOHBDR%202021.pdf</w:t>
        </w:r>
      </w:hyperlink>
    </w:p>
    <w:p w14:paraId="056223AE" w14:textId="77777777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</w:p>
    <w:p w14:paraId="050414EC" w14:textId="2B3DA0ED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>Osoba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</w:t>
      </w:r>
      <w:r w:rsidR="00571348" w:rsidRPr="00BA5DDD">
        <w:rPr>
          <w:color w:val="auto"/>
          <w:sz w:val="23"/>
          <w:szCs w:val="23"/>
        </w:rPr>
        <w:t xml:space="preserve">anka </w:t>
      </w:r>
      <w:r w:rsidRPr="00BA5DDD">
        <w:rPr>
          <w:color w:val="auto"/>
          <w:sz w:val="23"/>
          <w:szCs w:val="23"/>
        </w:rPr>
        <w:t xml:space="preserve">49.st.1. Zakona) dostupne na poveznici Ministarstva hrvatskih branitelja: </w:t>
      </w:r>
      <w:hyperlink r:id="rId6" w:history="1">
        <w:r w:rsidRPr="00BA5DDD">
          <w:rPr>
            <w:rStyle w:val="Hiperveza"/>
            <w:color w:val="auto"/>
            <w:sz w:val="23"/>
            <w:szCs w:val="23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1BD22EBB" w14:textId="2AABF6AE" w:rsidR="00E657BC" w:rsidRPr="00BA5DDD" w:rsidRDefault="00E657BC" w:rsidP="0001509C">
      <w:pPr>
        <w:pStyle w:val="Default"/>
        <w:rPr>
          <w:color w:val="auto"/>
          <w:sz w:val="23"/>
          <w:szCs w:val="23"/>
        </w:rPr>
      </w:pPr>
    </w:p>
    <w:p w14:paraId="5E0016C9" w14:textId="420BDDF0" w:rsidR="00E657BC" w:rsidRPr="00BA5DDD" w:rsidRDefault="00E657BC" w:rsidP="00E657BC">
      <w:pPr>
        <w:pStyle w:val="Default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>Kandidat koji je stekao obrazovnu kvalifikaciju u inozemstvu dužan je u prijavi na natječaj priložiti mišljenje nadležne agencije o inozemnoj obrazovnoj kvalifikaciji iz postupka vrednovanja inozemnih obrazovnih kvalifikacija u svrhu pristupa tržištu rada u profesijama koje nisu uključene u Popis reguliranih profesija u Republici Hrvatskoj, u skladu sa Zakonom o priznavanju i vrednovanju inozemnih obrazovnih kvalifikacija (NN 69/22).</w:t>
      </w:r>
    </w:p>
    <w:p w14:paraId="373656D2" w14:textId="222345F5" w:rsidR="00D65047" w:rsidRPr="00BA5DDD" w:rsidRDefault="00D65047" w:rsidP="0001509C">
      <w:pPr>
        <w:pStyle w:val="Default"/>
        <w:rPr>
          <w:color w:val="auto"/>
          <w:sz w:val="23"/>
          <w:szCs w:val="23"/>
        </w:rPr>
      </w:pPr>
    </w:p>
    <w:p w14:paraId="196410E7" w14:textId="4A0C3468" w:rsidR="0001509C" w:rsidRPr="00085EF5" w:rsidRDefault="0001509C" w:rsidP="00571348">
      <w:pPr>
        <w:spacing w:line="240" w:lineRule="auto"/>
        <w:rPr>
          <w:sz w:val="23"/>
          <w:szCs w:val="23"/>
        </w:rPr>
      </w:pPr>
      <w:r w:rsidRPr="00BA5DDD">
        <w:rPr>
          <w:sz w:val="23"/>
          <w:szCs w:val="23"/>
        </w:rPr>
        <w:t xml:space="preserve">Najkasnije do isteka roka za podnošenje prijave na natječaj, Povjerenstvo će na javno dostupnoj mrežnoj stranici Škole </w:t>
      </w:r>
      <w:r w:rsidR="00E567F2">
        <w:rPr>
          <w:sz w:val="23"/>
          <w:szCs w:val="23"/>
        </w:rPr>
        <w:t>(</w:t>
      </w:r>
      <w:hyperlink r:id="rId7" w:history="1">
        <w:r w:rsidR="00E567F2" w:rsidRPr="009D1D0C">
          <w:rPr>
            <w:rStyle w:val="Hiperveza"/>
            <w:sz w:val="23"/>
            <w:szCs w:val="23"/>
          </w:rPr>
          <w:t>https://os-kamesnica.hr/natjecaji-i-javni-pozivi/</w:t>
        </w:r>
      </w:hyperlink>
      <w:r w:rsidR="00E567F2">
        <w:rPr>
          <w:sz w:val="23"/>
          <w:szCs w:val="23"/>
        </w:rPr>
        <w:t>)</w:t>
      </w:r>
      <w:r w:rsidR="00085EF5">
        <w:rPr>
          <w:sz w:val="23"/>
          <w:szCs w:val="23"/>
        </w:rPr>
        <w:t xml:space="preserve"> </w:t>
      </w:r>
      <w:r w:rsidRPr="00BA5DDD">
        <w:rPr>
          <w:sz w:val="23"/>
          <w:szCs w:val="23"/>
        </w:rPr>
        <w:t xml:space="preserve">objaviti način procjene, odnosno testiranja kandidata te pravne i druge izvore za pripremu kandidata ako se procjena odnosno testiranje provodi o poznavanju propisa. </w:t>
      </w:r>
    </w:p>
    <w:p w14:paraId="2EE9351A" w14:textId="77777777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>Sve kandidate koji su pravodobno dostavili potpunu prijavu sa svim prilozima, odnosno ispravama i koji ispunjavaju uvjete natječaja, Povjerenstvo će pozvati na procjenu odnosno testiranje najmanje pet dana prije dana određenog za procjenu, odnosno testiranje.</w:t>
      </w:r>
    </w:p>
    <w:p w14:paraId="43A6EF5A" w14:textId="02F5D384" w:rsidR="0001509C" w:rsidRPr="00E567F2" w:rsidRDefault="0001509C" w:rsidP="0001509C">
      <w:pPr>
        <w:pStyle w:val="Default"/>
        <w:rPr>
          <w:color w:val="auto"/>
          <w:sz w:val="23"/>
          <w:szCs w:val="23"/>
        </w:rPr>
      </w:pPr>
      <w:r w:rsidRPr="00BA5DDD">
        <w:rPr>
          <w:color w:val="auto"/>
          <w:sz w:val="23"/>
          <w:szCs w:val="23"/>
        </w:rPr>
        <w:t>U pozivu će biti naveden datum, vrijeme i mjesto procjene odnosno testiranja, te pravni i drugi izvori za pripremu kandidata ako se procjena odnosno testiranje provodi o poznavanju propisa. Poziv će se objaviti na javno dostupnim mrežnim stranicama Škole</w:t>
      </w:r>
      <w:r w:rsidR="00E567F2" w:rsidRPr="00E567F2">
        <w:t xml:space="preserve"> </w:t>
      </w:r>
      <w:r w:rsidR="00E567F2">
        <w:t>(</w:t>
      </w:r>
      <w:hyperlink r:id="rId8" w:history="1">
        <w:r w:rsidR="00E567F2" w:rsidRPr="009D1D0C">
          <w:rPr>
            <w:rStyle w:val="Hiperveza"/>
            <w:sz w:val="23"/>
            <w:szCs w:val="23"/>
          </w:rPr>
          <w:t>https://os-kamesnica.hr/natjecaji-i-javni-pozivi/</w:t>
        </w:r>
      </w:hyperlink>
      <w:r w:rsidR="00E567F2">
        <w:rPr>
          <w:color w:val="auto"/>
          <w:sz w:val="23"/>
          <w:szCs w:val="23"/>
        </w:rPr>
        <w:t xml:space="preserve"> ) </w:t>
      </w:r>
      <w:r w:rsidRPr="00BA5DDD">
        <w:rPr>
          <w:b/>
          <w:bCs/>
          <w:color w:val="auto"/>
          <w:sz w:val="23"/>
          <w:szCs w:val="23"/>
        </w:rPr>
        <w:t xml:space="preserve">te se kandidati neće posebno pozivati. </w:t>
      </w:r>
    </w:p>
    <w:p w14:paraId="08772FE7" w14:textId="77777777" w:rsidR="0001509C" w:rsidRPr="00BA5DDD" w:rsidRDefault="0001509C" w:rsidP="0001509C">
      <w:pPr>
        <w:pStyle w:val="Default"/>
        <w:rPr>
          <w:color w:val="auto"/>
          <w:sz w:val="23"/>
          <w:szCs w:val="23"/>
        </w:rPr>
      </w:pPr>
    </w:p>
    <w:p w14:paraId="6FA16427" w14:textId="0CEE5EB8" w:rsidR="00EB2CDB" w:rsidRPr="00EB2CDB" w:rsidRDefault="0001509C" w:rsidP="00571348">
      <w:pPr>
        <w:spacing w:line="240" w:lineRule="auto"/>
        <w:rPr>
          <w:sz w:val="23"/>
          <w:szCs w:val="23"/>
        </w:rPr>
      </w:pPr>
      <w:r w:rsidRPr="00BA5DDD">
        <w:rPr>
          <w:sz w:val="23"/>
          <w:szCs w:val="23"/>
        </w:rPr>
        <w:t xml:space="preserve">Kandidat koji je pravodobno dostavio potpunu prijavu sa svim prilozima odnosno ispravama i ispunjava uvjete natječaja dužan je pristupiti procjeni odnosno testiranju prema odredbama Pravilnika o postupku zapošljavanja te procjeni i vrednovanju kandidata za zapošljavanje u Osnovnoj školi Kamešnica, a koji je dostupan na mrežnim stranicama Škole na poveznici </w:t>
      </w:r>
      <w:r w:rsidR="00EB2CDB">
        <w:rPr>
          <w:sz w:val="23"/>
          <w:szCs w:val="23"/>
        </w:rPr>
        <w:t>(</w:t>
      </w:r>
      <w:hyperlink r:id="rId9" w:history="1">
        <w:r w:rsidR="00EB2CDB" w:rsidRPr="009D1D0C">
          <w:rPr>
            <w:rStyle w:val="Hiperveza"/>
            <w:sz w:val="23"/>
            <w:szCs w:val="23"/>
          </w:rPr>
          <w:t>https://os-kamesnica.hr/natjecaji-i-javni-pozivi/</w:t>
        </w:r>
      </w:hyperlink>
      <w:r w:rsidR="00EB2CDB">
        <w:rPr>
          <w:sz w:val="23"/>
          <w:szCs w:val="23"/>
        </w:rPr>
        <w:t>)</w:t>
      </w:r>
    </w:p>
    <w:p w14:paraId="386DA7C6" w14:textId="77777777" w:rsidR="0001509C" w:rsidRPr="00BA5DDD" w:rsidRDefault="0001509C" w:rsidP="0001509C">
      <w:pPr>
        <w:rPr>
          <w:sz w:val="23"/>
          <w:szCs w:val="23"/>
        </w:rPr>
      </w:pPr>
      <w:r w:rsidRPr="00BA5DDD">
        <w:rPr>
          <w:sz w:val="23"/>
          <w:szCs w:val="23"/>
        </w:rPr>
        <w:t xml:space="preserve">Osobe koje ne ulaze u listu kandidata Škola ne obavještava o razlozima istog. </w:t>
      </w:r>
    </w:p>
    <w:p w14:paraId="61CA2D9F" w14:textId="77777777" w:rsidR="0001509C" w:rsidRPr="00BA5DDD" w:rsidRDefault="0001509C" w:rsidP="00571348">
      <w:pPr>
        <w:spacing w:line="240" w:lineRule="auto"/>
        <w:rPr>
          <w:sz w:val="23"/>
          <w:szCs w:val="23"/>
        </w:rPr>
      </w:pPr>
      <w:r w:rsidRPr="00BA5DDD">
        <w:rPr>
          <w:sz w:val="23"/>
          <w:szCs w:val="23"/>
        </w:rPr>
        <w:t xml:space="preserve">Kandidatu koji je osoba s invaliditetom Škola je obavezna u postupku procjene odnosno testiranja osigurati odgovarajuću razumnu prilagodbu ako je kandidat u prijavi na natječaj naveo potrebu za odgovarajućom prilagodbom. </w:t>
      </w:r>
    </w:p>
    <w:p w14:paraId="2A44980B" w14:textId="4458058F" w:rsidR="00571348" w:rsidRPr="00BA5DDD" w:rsidRDefault="0001509C" w:rsidP="00571348">
      <w:pPr>
        <w:spacing w:line="240" w:lineRule="auto"/>
        <w:rPr>
          <w:sz w:val="23"/>
          <w:szCs w:val="23"/>
        </w:rPr>
      </w:pPr>
      <w:r w:rsidRPr="00BA5DDD">
        <w:rPr>
          <w:sz w:val="23"/>
          <w:szCs w:val="23"/>
        </w:rPr>
        <w:t>Ako kandidat nije pristupio procjeni odnosno testiranju smatra se da je odustao od prijave na natječaj i ne smatra se kandidatom.</w:t>
      </w:r>
    </w:p>
    <w:p w14:paraId="0803E925" w14:textId="77777777" w:rsidR="0001509C" w:rsidRPr="00BA5DDD" w:rsidRDefault="0001509C" w:rsidP="00BF1B84">
      <w:pPr>
        <w:spacing w:line="240" w:lineRule="auto"/>
        <w:rPr>
          <w:sz w:val="23"/>
          <w:szCs w:val="23"/>
        </w:rPr>
      </w:pPr>
      <w:r w:rsidRPr="00BA5DDD">
        <w:rPr>
          <w:sz w:val="23"/>
          <w:szCs w:val="23"/>
        </w:rPr>
        <w:t xml:space="preserve">Podnošenjem prijave na natječaj, kandidat daje izričitu privolu Osnovnoj školi Kamešnica da može prikupljati i obrađivati osobne podatke kandidata iz natječajne dokumentacije u svrhu provedbe natječajnog postupka sukladno odredbama Opće uredbe (EU) 2016/679 o zaštiti osobnih podataka i Zakona o provedbi Opće uredbe o zaštiti podataka (Narodne novine, broj 42/18.) </w:t>
      </w:r>
    </w:p>
    <w:p w14:paraId="1913EEEF" w14:textId="1822EAAA" w:rsidR="0001509C" w:rsidRPr="00BA5DDD" w:rsidRDefault="0001509C" w:rsidP="00571348">
      <w:pPr>
        <w:spacing w:line="240" w:lineRule="auto"/>
        <w:rPr>
          <w:sz w:val="23"/>
          <w:szCs w:val="23"/>
        </w:rPr>
      </w:pPr>
      <w:r w:rsidRPr="00BA5DDD">
        <w:rPr>
          <w:sz w:val="23"/>
          <w:szCs w:val="23"/>
        </w:rPr>
        <w:t>Rok za po</w:t>
      </w:r>
      <w:r w:rsidR="002B1A00" w:rsidRPr="00BA5DDD">
        <w:rPr>
          <w:sz w:val="23"/>
          <w:szCs w:val="23"/>
        </w:rPr>
        <w:t xml:space="preserve">dnošenje prijave na natječaj je </w:t>
      </w:r>
      <w:r w:rsidR="0095213D" w:rsidRPr="00BA5DDD">
        <w:rPr>
          <w:sz w:val="23"/>
          <w:szCs w:val="23"/>
        </w:rPr>
        <w:t>osam</w:t>
      </w:r>
      <w:r w:rsidR="002B1A00" w:rsidRPr="00BA5DDD">
        <w:rPr>
          <w:sz w:val="23"/>
          <w:szCs w:val="23"/>
        </w:rPr>
        <w:t xml:space="preserve"> (</w:t>
      </w:r>
      <w:r w:rsidR="0095213D" w:rsidRPr="00BA5DDD">
        <w:rPr>
          <w:sz w:val="23"/>
          <w:szCs w:val="23"/>
        </w:rPr>
        <w:t>8</w:t>
      </w:r>
      <w:r w:rsidRPr="00BA5DDD">
        <w:rPr>
          <w:sz w:val="23"/>
          <w:szCs w:val="23"/>
        </w:rPr>
        <w:t xml:space="preserve">) dana od dana objave natječaja na mrežnim stranicama i oglasnim pločama Hrvatskog zavoda za zapošljavanje te mrežnim stranicama i oglasnoj ploči Škole. </w:t>
      </w:r>
    </w:p>
    <w:p w14:paraId="2CC20D09" w14:textId="5317DF56" w:rsidR="0001509C" w:rsidRPr="00BA5DDD" w:rsidRDefault="0001509C" w:rsidP="00BA783A">
      <w:pPr>
        <w:spacing w:line="240" w:lineRule="auto"/>
        <w:rPr>
          <w:b/>
          <w:bCs/>
          <w:sz w:val="23"/>
          <w:szCs w:val="23"/>
        </w:rPr>
      </w:pPr>
      <w:r w:rsidRPr="00BA5DDD">
        <w:rPr>
          <w:sz w:val="23"/>
          <w:szCs w:val="23"/>
        </w:rPr>
        <w:t xml:space="preserve">Prijave s potrebnom dokumentacijom o ispunjavanju uvjeta iz natječaja dostavljaju se neposredno putem protokola Škole ili poštom na adresu Škole: </w:t>
      </w:r>
      <w:r w:rsidRPr="00BA5DDD">
        <w:rPr>
          <w:b/>
          <w:sz w:val="23"/>
          <w:szCs w:val="23"/>
        </w:rPr>
        <w:t>Osnovna škola Kamešnica, Hrvatskih branitelja 26, 21238 Otok</w:t>
      </w:r>
      <w:r w:rsidR="00C44F34" w:rsidRPr="00BA5DDD">
        <w:rPr>
          <w:b/>
          <w:sz w:val="23"/>
          <w:szCs w:val="23"/>
        </w:rPr>
        <w:t>,</w:t>
      </w:r>
      <w:r w:rsidRPr="00BA5DDD">
        <w:rPr>
          <w:b/>
          <w:sz w:val="23"/>
          <w:szCs w:val="23"/>
        </w:rPr>
        <w:t xml:space="preserve"> s naznakom </w:t>
      </w:r>
      <w:r w:rsidRPr="00BA5DDD">
        <w:rPr>
          <w:b/>
          <w:bCs/>
          <w:sz w:val="23"/>
          <w:szCs w:val="23"/>
        </w:rPr>
        <w:t>,,Za natječaj</w:t>
      </w:r>
      <w:r w:rsidR="00803B27">
        <w:rPr>
          <w:b/>
          <w:bCs/>
          <w:sz w:val="23"/>
          <w:szCs w:val="23"/>
        </w:rPr>
        <w:t xml:space="preserve"> - čistač/spremač</w:t>
      </w:r>
      <w:r w:rsidRPr="00BA5DDD">
        <w:rPr>
          <w:b/>
          <w:bCs/>
          <w:sz w:val="23"/>
          <w:szCs w:val="23"/>
        </w:rPr>
        <w:t>“</w:t>
      </w:r>
    </w:p>
    <w:p w14:paraId="2B7ACD51" w14:textId="77777777" w:rsidR="0001509C" w:rsidRPr="00BA5DDD" w:rsidRDefault="0001509C" w:rsidP="00BA783A">
      <w:pPr>
        <w:spacing w:line="240" w:lineRule="auto"/>
        <w:rPr>
          <w:sz w:val="23"/>
          <w:szCs w:val="23"/>
        </w:rPr>
      </w:pPr>
      <w:r w:rsidRPr="00BA5DDD">
        <w:rPr>
          <w:sz w:val="23"/>
          <w:szCs w:val="23"/>
        </w:rPr>
        <w:lastRenderedPageBreak/>
        <w:t xml:space="preserve">Nepravovremene i nepotpune prijave kao i prijave koje nisu dostavljene na propisan način neće se razmatrati. </w:t>
      </w:r>
    </w:p>
    <w:p w14:paraId="21235500" w14:textId="79994A88" w:rsidR="0001509C" w:rsidRPr="00C97C9F" w:rsidRDefault="0001509C" w:rsidP="00571348">
      <w:pPr>
        <w:spacing w:line="240" w:lineRule="auto"/>
        <w:rPr>
          <w:sz w:val="23"/>
          <w:szCs w:val="23"/>
        </w:rPr>
      </w:pPr>
      <w:r w:rsidRPr="00BA5DDD">
        <w:rPr>
          <w:sz w:val="23"/>
          <w:szCs w:val="23"/>
        </w:rPr>
        <w:t xml:space="preserve">Kandidati prijavljeni na natječaj bit će obaviješteni o rezultatima natječaja putem mrežne stranice Škole </w:t>
      </w:r>
      <w:r w:rsidRPr="00C97C9F">
        <w:rPr>
          <w:sz w:val="23"/>
          <w:szCs w:val="23"/>
        </w:rPr>
        <w:t>(</w:t>
      </w:r>
      <w:hyperlink r:id="rId10" w:history="1">
        <w:r w:rsidR="00C97C9F" w:rsidRPr="00C97C9F">
          <w:rPr>
            <w:rStyle w:val="Hiperveza"/>
            <w:color w:val="auto"/>
            <w:sz w:val="23"/>
            <w:szCs w:val="23"/>
          </w:rPr>
          <w:t>https://os-kamesnica.hr/natjecaji-i-javni-pozivi/</w:t>
        </w:r>
      </w:hyperlink>
      <w:r w:rsidRPr="00C97C9F">
        <w:rPr>
          <w:sz w:val="23"/>
          <w:szCs w:val="23"/>
        </w:rPr>
        <w:t>)</w:t>
      </w:r>
      <w:r w:rsidR="00C97C9F">
        <w:rPr>
          <w:sz w:val="23"/>
          <w:szCs w:val="23"/>
        </w:rPr>
        <w:t xml:space="preserve"> </w:t>
      </w:r>
      <w:r w:rsidRPr="00BA5DDD">
        <w:rPr>
          <w:sz w:val="23"/>
          <w:szCs w:val="23"/>
        </w:rPr>
        <w:t xml:space="preserve">najkasnije u roku od petnaest dana od dana sklapanja ugovora o radu s izabranim kandidatom. U slučaju iz članka 24. stavka 4. Pravilnika o postupku zapošljavanja te procjeni i vrednovanju kandidata za zapošljavanje u Osnovnoj školi Kamešnica, kandidati će biti obaviješteni pisanom preporučenom poštanskom pošiljkom s povratnicom. </w:t>
      </w:r>
    </w:p>
    <w:p w14:paraId="5798F4CF" w14:textId="6FAAE082" w:rsidR="0001509C" w:rsidRPr="0077160D" w:rsidRDefault="00746566" w:rsidP="00571348">
      <w:pPr>
        <w:spacing w:line="240" w:lineRule="auto"/>
      </w:pPr>
      <w:r w:rsidRPr="00BA5DDD">
        <w:rPr>
          <w:sz w:val="23"/>
          <w:szCs w:val="23"/>
        </w:rPr>
        <w:t>Natje</w:t>
      </w:r>
      <w:r w:rsidR="006D203D" w:rsidRPr="00BA5DDD">
        <w:rPr>
          <w:sz w:val="23"/>
          <w:szCs w:val="23"/>
        </w:rPr>
        <w:t xml:space="preserve">čaj je objavljen dana </w:t>
      </w:r>
      <w:r w:rsidR="007339FF" w:rsidRPr="00267BBF">
        <w:rPr>
          <w:b/>
          <w:bCs/>
          <w:sz w:val="23"/>
          <w:szCs w:val="23"/>
        </w:rPr>
        <w:t>2</w:t>
      </w:r>
      <w:r w:rsidR="00385238">
        <w:rPr>
          <w:b/>
          <w:bCs/>
          <w:sz w:val="23"/>
          <w:szCs w:val="23"/>
        </w:rPr>
        <w:t>5</w:t>
      </w:r>
      <w:r w:rsidR="007339FF" w:rsidRPr="00267BBF">
        <w:rPr>
          <w:b/>
          <w:bCs/>
          <w:sz w:val="23"/>
          <w:szCs w:val="23"/>
        </w:rPr>
        <w:t>.</w:t>
      </w:r>
      <w:r w:rsidR="00A56211" w:rsidRPr="00267BBF">
        <w:rPr>
          <w:b/>
          <w:bCs/>
          <w:sz w:val="23"/>
          <w:szCs w:val="23"/>
        </w:rPr>
        <w:t xml:space="preserve"> </w:t>
      </w:r>
      <w:r w:rsidR="00D44BF3" w:rsidRPr="00267BBF">
        <w:rPr>
          <w:b/>
          <w:bCs/>
          <w:sz w:val="23"/>
          <w:szCs w:val="23"/>
        </w:rPr>
        <w:t>kolovoza</w:t>
      </w:r>
      <w:r w:rsidR="00FA4797" w:rsidRPr="00267BBF">
        <w:rPr>
          <w:b/>
          <w:bCs/>
          <w:sz w:val="23"/>
          <w:szCs w:val="23"/>
        </w:rPr>
        <w:t xml:space="preserve"> </w:t>
      </w:r>
      <w:r w:rsidR="0001509C" w:rsidRPr="00267BBF">
        <w:rPr>
          <w:b/>
          <w:bCs/>
          <w:sz w:val="23"/>
          <w:szCs w:val="23"/>
        </w:rPr>
        <w:t>202</w:t>
      </w:r>
      <w:r w:rsidR="00BA5DDD" w:rsidRPr="00267BBF">
        <w:rPr>
          <w:b/>
          <w:bCs/>
          <w:sz w:val="23"/>
          <w:szCs w:val="23"/>
        </w:rPr>
        <w:t>6</w:t>
      </w:r>
      <w:r w:rsidR="0001509C" w:rsidRPr="00BA5DDD">
        <w:rPr>
          <w:sz w:val="23"/>
          <w:szCs w:val="23"/>
        </w:rPr>
        <w:t xml:space="preserve">. godine, na mrežnoj stranici Osnovne škole Kamešnica, Otok u izborniku „NATJEČAJI-JAVNI POZIVI“, poveznica: </w:t>
      </w:r>
      <w:hyperlink r:id="rId11" w:history="1">
        <w:r w:rsidR="0077160D" w:rsidRPr="00037EAA">
          <w:rPr>
            <w:rStyle w:val="Hiperveza"/>
          </w:rPr>
          <w:t>https://os-kamesnica.hr/natjecaji-i-javni-pozivi/</w:t>
        </w:r>
      </w:hyperlink>
      <w:r w:rsidR="0077160D">
        <w:t xml:space="preserve"> </w:t>
      </w:r>
      <w:r w:rsidR="005629E3" w:rsidRPr="00BA5DDD">
        <w:rPr>
          <w:sz w:val="23"/>
          <w:szCs w:val="23"/>
        </w:rPr>
        <w:t xml:space="preserve">i </w:t>
      </w:r>
      <w:r w:rsidR="0001509C" w:rsidRPr="00BA5DDD">
        <w:rPr>
          <w:sz w:val="23"/>
          <w:szCs w:val="23"/>
        </w:rPr>
        <w:t>oglasnoj ploči te mrežnoj stranici i oglasnoj ploči Hrvatskog zavoda za zapošljavanje u Sinju i traje do</w:t>
      </w:r>
      <w:r w:rsidR="009766BC">
        <w:rPr>
          <w:sz w:val="23"/>
          <w:szCs w:val="23"/>
        </w:rPr>
        <w:t xml:space="preserve"> </w:t>
      </w:r>
      <w:r w:rsidR="00385238">
        <w:rPr>
          <w:b/>
          <w:bCs/>
          <w:sz w:val="23"/>
          <w:szCs w:val="23"/>
        </w:rPr>
        <w:t>2</w:t>
      </w:r>
      <w:r w:rsidR="00267BBF" w:rsidRPr="00267BBF">
        <w:rPr>
          <w:b/>
          <w:bCs/>
          <w:sz w:val="23"/>
          <w:szCs w:val="23"/>
        </w:rPr>
        <w:t xml:space="preserve">. rujna </w:t>
      </w:r>
      <w:r w:rsidR="0001509C" w:rsidRPr="00267BBF">
        <w:rPr>
          <w:b/>
          <w:bCs/>
          <w:sz w:val="23"/>
          <w:szCs w:val="23"/>
        </w:rPr>
        <w:t>202</w:t>
      </w:r>
      <w:r w:rsidR="00BA5DDD" w:rsidRPr="00267BBF">
        <w:rPr>
          <w:b/>
          <w:bCs/>
          <w:sz w:val="23"/>
          <w:szCs w:val="23"/>
        </w:rPr>
        <w:t>6</w:t>
      </w:r>
      <w:r w:rsidR="0001509C" w:rsidRPr="00267BBF">
        <w:rPr>
          <w:b/>
          <w:bCs/>
          <w:sz w:val="23"/>
          <w:szCs w:val="23"/>
        </w:rPr>
        <w:t>. godine.</w:t>
      </w:r>
    </w:p>
    <w:p w14:paraId="4F3CA254" w14:textId="77777777" w:rsidR="001F4D7F" w:rsidRPr="000C3414" w:rsidRDefault="001F4D7F" w:rsidP="0001509C">
      <w:pPr>
        <w:spacing w:after="0"/>
        <w:rPr>
          <w:sz w:val="23"/>
          <w:szCs w:val="23"/>
        </w:rPr>
      </w:pPr>
    </w:p>
    <w:p w14:paraId="21F490E7" w14:textId="4C603274" w:rsidR="0001509C" w:rsidRPr="000C3414" w:rsidRDefault="0024118C" w:rsidP="0001509C">
      <w:pPr>
        <w:spacing w:after="0"/>
        <w:rPr>
          <w:sz w:val="23"/>
          <w:szCs w:val="23"/>
        </w:rPr>
      </w:pPr>
      <w:r w:rsidRPr="000C3414">
        <w:rPr>
          <w:sz w:val="23"/>
          <w:szCs w:val="23"/>
        </w:rPr>
        <w:t>KLASA: 112-01/2</w:t>
      </w:r>
      <w:r w:rsidR="00571348" w:rsidRPr="000C3414">
        <w:rPr>
          <w:sz w:val="23"/>
          <w:szCs w:val="23"/>
        </w:rPr>
        <w:t>6</w:t>
      </w:r>
      <w:r w:rsidRPr="000C3414">
        <w:rPr>
          <w:sz w:val="23"/>
          <w:szCs w:val="23"/>
        </w:rPr>
        <w:t>-03/</w:t>
      </w:r>
      <w:r w:rsidR="000C3414" w:rsidRPr="000C3414">
        <w:rPr>
          <w:sz w:val="23"/>
          <w:szCs w:val="23"/>
        </w:rPr>
        <w:t>0</w:t>
      </w:r>
      <w:r w:rsidR="00FC53C8">
        <w:rPr>
          <w:sz w:val="23"/>
          <w:szCs w:val="23"/>
        </w:rPr>
        <w:t>4</w:t>
      </w:r>
    </w:p>
    <w:p w14:paraId="3E67B061" w14:textId="3E665247" w:rsidR="0001509C" w:rsidRPr="000C3414" w:rsidRDefault="0001509C" w:rsidP="0001509C">
      <w:pPr>
        <w:spacing w:after="0"/>
        <w:rPr>
          <w:sz w:val="23"/>
          <w:szCs w:val="23"/>
        </w:rPr>
      </w:pPr>
      <w:r w:rsidRPr="000C3414">
        <w:rPr>
          <w:sz w:val="23"/>
          <w:szCs w:val="23"/>
        </w:rPr>
        <w:t>URBROJ:</w:t>
      </w:r>
      <w:r w:rsidR="0024118C" w:rsidRPr="000C3414">
        <w:rPr>
          <w:sz w:val="23"/>
          <w:szCs w:val="23"/>
        </w:rPr>
        <w:t xml:space="preserve"> </w:t>
      </w:r>
      <w:r w:rsidRPr="000C3414">
        <w:rPr>
          <w:sz w:val="23"/>
          <w:szCs w:val="23"/>
        </w:rPr>
        <w:t>2181-302-01-2</w:t>
      </w:r>
      <w:r w:rsidR="00571348" w:rsidRPr="000C3414">
        <w:rPr>
          <w:sz w:val="23"/>
          <w:szCs w:val="23"/>
        </w:rPr>
        <w:t>6</w:t>
      </w:r>
      <w:r w:rsidRPr="000C3414">
        <w:rPr>
          <w:sz w:val="23"/>
          <w:szCs w:val="23"/>
        </w:rPr>
        <w:t>-0</w:t>
      </w:r>
      <w:r w:rsidR="009766BC" w:rsidRPr="000C3414">
        <w:rPr>
          <w:sz w:val="23"/>
          <w:szCs w:val="23"/>
        </w:rPr>
        <w:t>2</w:t>
      </w:r>
    </w:p>
    <w:p w14:paraId="00048683" w14:textId="20345F00" w:rsidR="00802635" w:rsidRPr="000C3414" w:rsidRDefault="00F10FBD" w:rsidP="00802635">
      <w:pPr>
        <w:spacing w:after="0"/>
        <w:rPr>
          <w:sz w:val="23"/>
          <w:szCs w:val="23"/>
        </w:rPr>
      </w:pPr>
      <w:r w:rsidRPr="000C3414">
        <w:rPr>
          <w:sz w:val="23"/>
          <w:szCs w:val="23"/>
        </w:rPr>
        <w:t>Otok</w:t>
      </w:r>
      <w:r w:rsidR="001361ED" w:rsidRPr="000C3414">
        <w:rPr>
          <w:sz w:val="23"/>
          <w:szCs w:val="23"/>
        </w:rPr>
        <w:t>,</w:t>
      </w:r>
      <w:r w:rsidRPr="000C3414">
        <w:rPr>
          <w:sz w:val="23"/>
          <w:szCs w:val="23"/>
        </w:rPr>
        <w:t xml:space="preserve"> </w:t>
      </w:r>
      <w:r w:rsidR="007339FF">
        <w:rPr>
          <w:sz w:val="23"/>
          <w:szCs w:val="23"/>
        </w:rPr>
        <w:t xml:space="preserve">24. </w:t>
      </w:r>
      <w:r w:rsidR="00D44BF3" w:rsidRPr="000C3414">
        <w:rPr>
          <w:sz w:val="23"/>
          <w:szCs w:val="23"/>
        </w:rPr>
        <w:t xml:space="preserve">kolovoza </w:t>
      </w:r>
      <w:r w:rsidR="00802635" w:rsidRPr="000C3414">
        <w:rPr>
          <w:sz w:val="23"/>
          <w:szCs w:val="23"/>
        </w:rPr>
        <w:t>202</w:t>
      </w:r>
      <w:r w:rsidR="00BA5DDD" w:rsidRPr="000C3414">
        <w:rPr>
          <w:sz w:val="23"/>
          <w:szCs w:val="23"/>
        </w:rPr>
        <w:t>6</w:t>
      </w:r>
      <w:r w:rsidR="00802635" w:rsidRPr="000C3414">
        <w:rPr>
          <w:sz w:val="23"/>
          <w:szCs w:val="23"/>
        </w:rPr>
        <w:t>. godine</w:t>
      </w:r>
    </w:p>
    <w:p w14:paraId="61B7904E" w14:textId="77777777" w:rsidR="0001509C" w:rsidRPr="000C3414" w:rsidRDefault="0001509C" w:rsidP="0001509C">
      <w:pPr>
        <w:rPr>
          <w:sz w:val="23"/>
          <w:szCs w:val="23"/>
        </w:rPr>
      </w:pPr>
      <w:r w:rsidRPr="000C3414">
        <w:rPr>
          <w:sz w:val="23"/>
          <w:szCs w:val="23"/>
        </w:rPr>
        <w:t xml:space="preserve">                                                                                                             </w:t>
      </w:r>
    </w:p>
    <w:p w14:paraId="5A27F320" w14:textId="77777777" w:rsidR="0001509C" w:rsidRPr="00BA5DDD" w:rsidRDefault="0001509C" w:rsidP="0001509C">
      <w:pPr>
        <w:rPr>
          <w:sz w:val="23"/>
          <w:szCs w:val="23"/>
        </w:rPr>
      </w:pPr>
      <w:r w:rsidRPr="00BA5DDD">
        <w:rPr>
          <w:sz w:val="23"/>
          <w:szCs w:val="23"/>
        </w:rPr>
        <w:t xml:space="preserve">                                                                                                             </w:t>
      </w:r>
    </w:p>
    <w:p w14:paraId="5B6CA633" w14:textId="3C3FC04A" w:rsidR="00B95F99" w:rsidRDefault="0001509C" w:rsidP="0001509C">
      <w:pPr>
        <w:spacing w:after="0"/>
        <w:rPr>
          <w:sz w:val="23"/>
          <w:szCs w:val="23"/>
        </w:rPr>
      </w:pPr>
      <w:r w:rsidRPr="00BA5DDD">
        <w:rPr>
          <w:sz w:val="23"/>
          <w:szCs w:val="23"/>
        </w:rPr>
        <w:t xml:space="preserve">   </w:t>
      </w:r>
      <w:r w:rsidRPr="00BA5DDD">
        <w:rPr>
          <w:sz w:val="23"/>
          <w:szCs w:val="23"/>
        </w:rPr>
        <w:tab/>
      </w:r>
      <w:r w:rsidRPr="00BA5DDD">
        <w:rPr>
          <w:sz w:val="23"/>
          <w:szCs w:val="23"/>
        </w:rPr>
        <w:tab/>
      </w:r>
      <w:r w:rsidRPr="00BA5DDD">
        <w:rPr>
          <w:sz w:val="23"/>
          <w:szCs w:val="23"/>
        </w:rPr>
        <w:tab/>
      </w:r>
      <w:r w:rsidRPr="00BA5DDD">
        <w:rPr>
          <w:sz w:val="23"/>
          <w:szCs w:val="23"/>
        </w:rPr>
        <w:tab/>
      </w:r>
      <w:r w:rsidRPr="00BA5DDD">
        <w:rPr>
          <w:sz w:val="23"/>
          <w:szCs w:val="23"/>
        </w:rPr>
        <w:tab/>
      </w:r>
      <w:r w:rsidRPr="00BA5DDD">
        <w:rPr>
          <w:sz w:val="23"/>
          <w:szCs w:val="23"/>
        </w:rPr>
        <w:tab/>
        <w:t xml:space="preserve">            </w:t>
      </w:r>
      <w:r w:rsidRPr="00BA5DDD">
        <w:rPr>
          <w:sz w:val="23"/>
          <w:szCs w:val="23"/>
        </w:rPr>
        <w:tab/>
      </w:r>
      <w:r w:rsidRPr="00BA5DDD">
        <w:rPr>
          <w:sz w:val="23"/>
          <w:szCs w:val="23"/>
        </w:rPr>
        <w:tab/>
        <w:t xml:space="preserve">            </w:t>
      </w:r>
      <w:r w:rsidR="00BA5DDD">
        <w:rPr>
          <w:sz w:val="23"/>
          <w:szCs w:val="23"/>
        </w:rPr>
        <w:tab/>
      </w:r>
      <w:r w:rsidR="00BA5DDD">
        <w:rPr>
          <w:sz w:val="23"/>
          <w:szCs w:val="23"/>
        </w:rPr>
        <w:tab/>
      </w:r>
      <w:r w:rsidR="00F94840" w:rsidRPr="00BA5DDD">
        <w:rPr>
          <w:sz w:val="23"/>
          <w:szCs w:val="23"/>
        </w:rPr>
        <w:t>Ravnatelj</w:t>
      </w:r>
      <w:r w:rsidRPr="00BA5DDD">
        <w:rPr>
          <w:sz w:val="23"/>
          <w:szCs w:val="23"/>
        </w:rPr>
        <w:t xml:space="preserve"> </w:t>
      </w:r>
    </w:p>
    <w:p w14:paraId="597E1162" w14:textId="33681D7B" w:rsidR="00B95F99" w:rsidRPr="00BA5DDD" w:rsidRDefault="00B95F99" w:rsidP="00B95F99">
      <w:pPr>
        <w:spacing w:after="0"/>
        <w:ind w:left="6372" w:firstLine="708"/>
        <w:rPr>
          <w:sz w:val="23"/>
          <w:szCs w:val="23"/>
        </w:rPr>
      </w:pPr>
      <w:r>
        <w:rPr>
          <w:sz w:val="23"/>
          <w:szCs w:val="23"/>
        </w:rPr>
        <w:t>______________</w:t>
      </w:r>
    </w:p>
    <w:p w14:paraId="255CD0CC" w14:textId="77777777" w:rsidR="0001509C" w:rsidRPr="00BA5DDD" w:rsidRDefault="0001509C" w:rsidP="0001509C">
      <w:pPr>
        <w:spacing w:after="0"/>
        <w:ind w:left="6372" w:firstLine="708"/>
        <w:rPr>
          <w:sz w:val="23"/>
          <w:szCs w:val="23"/>
        </w:rPr>
      </w:pPr>
      <w:r w:rsidRPr="00BA5DDD">
        <w:rPr>
          <w:sz w:val="23"/>
          <w:szCs w:val="23"/>
        </w:rPr>
        <w:t>Miroslav Jukić, prof.</w:t>
      </w:r>
    </w:p>
    <w:p w14:paraId="74C2F9FF" w14:textId="77777777" w:rsidR="0016528D" w:rsidRPr="00BA5DDD" w:rsidRDefault="0016528D">
      <w:pPr>
        <w:rPr>
          <w:sz w:val="23"/>
          <w:szCs w:val="23"/>
        </w:rPr>
      </w:pPr>
    </w:p>
    <w:sectPr w:rsidR="0016528D" w:rsidRPr="00BA5DDD" w:rsidSect="00BA5DDD">
      <w:pgSz w:w="11906" w:h="16838"/>
      <w:pgMar w:top="567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10D"/>
    <w:rsid w:val="0001509C"/>
    <w:rsid w:val="00022CA7"/>
    <w:rsid w:val="00032C74"/>
    <w:rsid w:val="000808E1"/>
    <w:rsid w:val="00081A71"/>
    <w:rsid w:val="00081D94"/>
    <w:rsid w:val="00085EF5"/>
    <w:rsid w:val="000A4FA6"/>
    <w:rsid w:val="000A737D"/>
    <w:rsid w:val="000B33B5"/>
    <w:rsid w:val="000C3414"/>
    <w:rsid w:val="000E7481"/>
    <w:rsid w:val="00132E38"/>
    <w:rsid w:val="001361ED"/>
    <w:rsid w:val="00140090"/>
    <w:rsid w:val="0015413E"/>
    <w:rsid w:val="0016528D"/>
    <w:rsid w:val="00191766"/>
    <w:rsid w:val="001C1BA6"/>
    <w:rsid w:val="001D41DF"/>
    <w:rsid w:val="001D449A"/>
    <w:rsid w:val="001F4D7F"/>
    <w:rsid w:val="002275F8"/>
    <w:rsid w:val="0023001E"/>
    <w:rsid w:val="0024118C"/>
    <w:rsid w:val="0025546D"/>
    <w:rsid w:val="00261DA3"/>
    <w:rsid w:val="00267BBF"/>
    <w:rsid w:val="0027616C"/>
    <w:rsid w:val="002A2315"/>
    <w:rsid w:val="002B1A00"/>
    <w:rsid w:val="002B21A0"/>
    <w:rsid w:val="002B5F0D"/>
    <w:rsid w:val="0030132D"/>
    <w:rsid w:val="00305570"/>
    <w:rsid w:val="00310486"/>
    <w:rsid w:val="0032254E"/>
    <w:rsid w:val="003549A3"/>
    <w:rsid w:val="00385238"/>
    <w:rsid w:val="00390995"/>
    <w:rsid w:val="00394438"/>
    <w:rsid w:val="003957F7"/>
    <w:rsid w:val="003A75E4"/>
    <w:rsid w:val="003C2865"/>
    <w:rsid w:val="003D3944"/>
    <w:rsid w:val="00445B7C"/>
    <w:rsid w:val="00453465"/>
    <w:rsid w:val="004B7A98"/>
    <w:rsid w:val="004E1FCB"/>
    <w:rsid w:val="004F14DA"/>
    <w:rsid w:val="00524C50"/>
    <w:rsid w:val="005271E2"/>
    <w:rsid w:val="005629E3"/>
    <w:rsid w:val="00571348"/>
    <w:rsid w:val="0058437D"/>
    <w:rsid w:val="005C3EEC"/>
    <w:rsid w:val="005D13B3"/>
    <w:rsid w:val="005D74EB"/>
    <w:rsid w:val="005F12E6"/>
    <w:rsid w:val="00697BDF"/>
    <w:rsid w:val="006A5280"/>
    <w:rsid w:val="006A7365"/>
    <w:rsid w:val="006D203D"/>
    <w:rsid w:val="006D4D95"/>
    <w:rsid w:val="00726A97"/>
    <w:rsid w:val="007339FF"/>
    <w:rsid w:val="007429F9"/>
    <w:rsid w:val="00746566"/>
    <w:rsid w:val="0077160D"/>
    <w:rsid w:val="007C459C"/>
    <w:rsid w:val="007E7597"/>
    <w:rsid w:val="00802635"/>
    <w:rsid w:val="00803B27"/>
    <w:rsid w:val="0086025C"/>
    <w:rsid w:val="0087791D"/>
    <w:rsid w:val="0088001B"/>
    <w:rsid w:val="008A523B"/>
    <w:rsid w:val="00930C15"/>
    <w:rsid w:val="009403EE"/>
    <w:rsid w:val="0095213D"/>
    <w:rsid w:val="009644B9"/>
    <w:rsid w:val="00970812"/>
    <w:rsid w:val="009766BC"/>
    <w:rsid w:val="00996869"/>
    <w:rsid w:val="009A3F16"/>
    <w:rsid w:val="009C2238"/>
    <w:rsid w:val="009D0E1B"/>
    <w:rsid w:val="009D3511"/>
    <w:rsid w:val="00A0393D"/>
    <w:rsid w:val="00A56211"/>
    <w:rsid w:val="00A65734"/>
    <w:rsid w:val="00A878F4"/>
    <w:rsid w:val="00AB4255"/>
    <w:rsid w:val="00AE0EDC"/>
    <w:rsid w:val="00AF7B56"/>
    <w:rsid w:val="00B13DBA"/>
    <w:rsid w:val="00B26209"/>
    <w:rsid w:val="00B82F4D"/>
    <w:rsid w:val="00B95F99"/>
    <w:rsid w:val="00BA5DDD"/>
    <w:rsid w:val="00BA783A"/>
    <w:rsid w:val="00BF1B84"/>
    <w:rsid w:val="00C007D6"/>
    <w:rsid w:val="00C015B5"/>
    <w:rsid w:val="00C0211C"/>
    <w:rsid w:val="00C05449"/>
    <w:rsid w:val="00C1589A"/>
    <w:rsid w:val="00C44F34"/>
    <w:rsid w:val="00C57724"/>
    <w:rsid w:val="00C62345"/>
    <w:rsid w:val="00C64CD8"/>
    <w:rsid w:val="00C73016"/>
    <w:rsid w:val="00C82438"/>
    <w:rsid w:val="00C97C9F"/>
    <w:rsid w:val="00CF56D2"/>
    <w:rsid w:val="00D156EF"/>
    <w:rsid w:val="00D44BF3"/>
    <w:rsid w:val="00D50AAB"/>
    <w:rsid w:val="00D630EB"/>
    <w:rsid w:val="00D65047"/>
    <w:rsid w:val="00DD51FA"/>
    <w:rsid w:val="00DE4038"/>
    <w:rsid w:val="00DE40D0"/>
    <w:rsid w:val="00E567F2"/>
    <w:rsid w:val="00E64637"/>
    <w:rsid w:val="00E657BC"/>
    <w:rsid w:val="00EB2CDB"/>
    <w:rsid w:val="00EC58B7"/>
    <w:rsid w:val="00EF76D4"/>
    <w:rsid w:val="00F10FBD"/>
    <w:rsid w:val="00F3019C"/>
    <w:rsid w:val="00F5190B"/>
    <w:rsid w:val="00F57A48"/>
    <w:rsid w:val="00F93415"/>
    <w:rsid w:val="00F94840"/>
    <w:rsid w:val="00FA210D"/>
    <w:rsid w:val="00FA4797"/>
    <w:rsid w:val="00FB10B7"/>
    <w:rsid w:val="00FC34CF"/>
    <w:rsid w:val="00FC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50482"/>
  <w15:chartTrackingRefBased/>
  <w15:docId w15:val="{1F6AF4AB-A5FA-4EB0-8334-FB12C079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09C"/>
    <w:pPr>
      <w:spacing w:after="200" w:line="276" w:lineRule="auto"/>
    </w:pPr>
    <w:rPr>
      <w:rFonts w:ascii="Times New Roman" w:hAnsi="Times New Roman"/>
      <w:kern w:val="0"/>
      <w:sz w:val="24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0150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01509C"/>
    <w:rPr>
      <w:color w:val="467886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01509C"/>
    <w:rPr>
      <w:color w:val="96607D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81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81D94"/>
    <w:rPr>
      <w:rFonts w:ascii="Segoe UI" w:hAnsi="Segoe UI" w:cs="Segoe UI"/>
      <w:kern w:val="0"/>
      <w:sz w:val="18"/>
      <w:szCs w:val="18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390995"/>
    <w:rPr>
      <w:color w:val="605E5C"/>
      <w:shd w:val="clear" w:color="auto" w:fill="E1DFDD"/>
    </w:rPr>
  </w:style>
  <w:style w:type="paragraph" w:customStyle="1" w:styleId="t-9-8">
    <w:name w:val="t-9-8"/>
    <w:basedOn w:val="Normal"/>
    <w:rsid w:val="00081A7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6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kamesnica.hr/natjecaji-i-javni-pozivi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os-kamesnica.hr/natjecaji-i-javni-pozivi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hyperlink" Target="https://os-kamesnica.hr/natjecaji-i-javni-pozivi/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hyperlink" Target="https://os-kamesnica.hr/natjecaji-i-javni-pozivi/" TargetMode="External"/><Relationship Id="rId4" Type="http://schemas.openxmlformats.org/officeDocument/2006/relationships/hyperlink" Target="https://os-kamesnica.hr/wp-content/uploads/2026/04/Pravilnik-o-radu-2024.pdf" TargetMode="External"/><Relationship Id="rId9" Type="http://schemas.openxmlformats.org/officeDocument/2006/relationships/hyperlink" Target="https://os-kamesnica.hr/natjecaji-i-javni-pozivi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3</Pages>
  <Words>1440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 Otok</dc:creator>
  <cp:keywords/>
  <dc:description/>
  <cp:lastModifiedBy>Niveska Norac-Kljajo</cp:lastModifiedBy>
  <cp:revision>95</cp:revision>
  <cp:lastPrinted>2026-08-19T09:19:00Z</cp:lastPrinted>
  <dcterms:created xsi:type="dcterms:W3CDTF">2025-01-13T16:26:00Z</dcterms:created>
  <dcterms:modified xsi:type="dcterms:W3CDTF">2026-08-20T16:26:00Z</dcterms:modified>
</cp:coreProperties>
</file>